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AF0CB" w14:textId="17944081" w:rsidR="00A73CFC" w:rsidRPr="00A73CFC" w:rsidRDefault="00395CCF" w:rsidP="00A73CFC">
      <w:pPr>
        <w:spacing w:after="0"/>
        <w:jc w:val="center"/>
        <w:rPr>
          <w:b/>
          <w:sz w:val="40"/>
          <w:szCs w:val="32"/>
        </w:rPr>
      </w:pPr>
      <w:proofErr w:type="spellStart"/>
      <w:r>
        <w:rPr>
          <w:b/>
          <w:sz w:val="40"/>
          <w:szCs w:val="32"/>
        </w:rPr>
        <w:t>LigoWave</w:t>
      </w:r>
      <w:proofErr w:type="spellEnd"/>
      <w:r>
        <w:rPr>
          <w:b/>
          <w:sz w:val="40"/>
          <w:szCs w:val="32"/>
        </w:rPr>
        <w:t xml:space="preserve"> </w:t>
      </w:r>
      <w:proofErr w:type="spellStart"/>
      <w:r w:rsidR="005D3559">
        <w:rPr>
          <w:b/>
          <w:sz w:val="40"/>
          <w:szCs w:val="32"/>
        </w:rPr>
        <w:t>LigoDLB</w:t>
      </w:r>
      <w:proofErr w:type="spellEnd"/>
      <w:r w:rsidR="005D3559">
        <w:rPr>
          <w:b/>
          <w:sz w:val="40"/>
          <w:szCs w:val="32"/>
        </w:rPr>
        <w:t xml:space="preserve"> </w:t>
      </w:r>
      <w:r w:rsidR="00BF5856">
        <w:rPr>
          <w:b/>
          <w:sz w:val="40"/>
          <w:szCs w:val="32"/>
        </w:rPr>
        <w:t>5-</w:t>
      </w:r>
      <w:r>
        <w:rPr>
          <w:b/>
          <w:sz w:val="40"/>
          <w:szCs w:val="32"/>
        </w:rPr>
        <w:t>20</w:t>
      </w:r>
      <w:r w:rsidR="00735956">
        <w:rPr>
          <w:b/>
          <w:sz w:val="40"/>
          <w:szCs w:val="32"/>
        </w:rPr>
        <w:t>n</w:t>
      </w:r>
    </w:p>
    <w:p w14:paraId="081017F6" w14:textId="3B408523" w:rsidR="00A73CFC" w:rsidRDefault="00A73CFC" w:rsidP="00D8274E">
      <w:pPr>
        <w:spacing w:after="0"/>
        <w:jc w:val="center"/>
        <w:rPr>
          <w:b/>
          <w:sz w:val="40"/>
          <w:szCs w:val="32"/>
        </w:rPr>
      </w:pPr>
      <w:r w:rsidRPr="00A73CFC">
        <w:rPr>
          <w:b/>
          <w:sz w:val="40"/>
          <w:szCs w:val="32"/>
        </w:rPr>
        <w:t>ŞARTNAMESİ</w:t>
      </w:r>
    </w:p>
    <w:p w14:paraId="32B8B0D5" w14:textId="574F34CC" w:rsidR="00395CCF" w:rsidRDefault="00395CCF" w:rsidP="00395CCF">
      <w:pPr>
        <w:pStyle w:val="Style5"/>
        <w:widowControl/>
        <w:numPr>
          <w:ilvl w:val="0"/>
          <w:numId w:val="2"/>
        </w:numPr>
        <w:spacing w:before="53" w:line="240" w:lineRule="auto"/>
        <w:rPr>
          <w:rStyle w:val="FontStyle11"/>
          <w:rFonts w:ascii="Calibri" w:hAnsi="Calibri" w:cstheme="minorHAnsi"/>
          <w:sz w:val="24"/>
          <w:szCs w:val="24"/>
          <w:lang w:eastAsia="en-US"/>
        </w:rPr>
      </w:pPr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Cihaz PTP (</w:t>
      </w:r>
      <w:proofErr w:type="spellStart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point</w:t>
      </w:r>
      <w:proofErr w:type="spellEnd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 xml:space="preserve"> </w:t>
      </w:r>
      <w:proofErr w:type="spellStart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to</w:t>
      </w:r>
      <w:proofErr w:type="spellEnd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 xml:space="preserve"> </w:t>
      </w:r>
      <w:proofErr w:type="spellStart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point</w:t>
      </w:r>
      <w:proofErr w:type="spellEnd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) noktadan noktaya çalışmalıdır.</w:t>
      </w:r>
    </w:p>
    <w:p w14:paraId="6F5252F3" w14:textId="44453707" w:rsidR="00307ACA" w:rsidRDefault="00307ACA" w:rsidP="00395CCF">
      <w:pPr>
        <w:pStyle w:val="Style5"/>
        <w:widowControl/>
        <w:numPr>
          <w:ilvl w:val="0"/>
          <w:numId w:val="2"/>
        </w:numPr>
        <w:spacing w:before="53" w:line="240" w:lineRule="auto"/>
        <w:rPr>
          <w:rStyle w:val="FontStyle11"/>
          <w:rFonts w:ascii="Calibri" w:hAnsi="Calibri" w:cstheme="minorHAnsi"/>
          <w:sz w:val="24"/>
          <w:szCs w:val="24"/>
          <w:lang w:eastAsia="en-US"/>
        </w:rPr>
      </w:pPr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 xml:space="preserve">Cihaz PTP </w:t>
      </w:r>
      <w:proofErr w:type="spellStart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modunda</w:t>
      </w:r>
      <w:proofErr w:type="spellEnd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 xml:space="preserve"> maksimum 15 km mesafede çalışmalıdır.</w:t>
      </w:r>
    </w:p>
    <w:p w14:paraId="6F26CF60" w14:textId="14A94DDA" w:rsidR="00395CCF" w:rsidRDefault="00395CCF" w:rsidP="00395CCF">
      <w:pPr>
        <w:pStyle w:val="Style5"/>
        <w:widowControl/>
        <w:numPr>
          <w:ilvl w:val="0"/>
          <w:numId w:val="2"/>
        </w:numPr>
        <w:spacing w:before="53" w:line="240" w:lineRule="auto"/>
        <w:rPr>
          <w:rStyle w:val="FontStyle11"/>
          <w:rFonts w:ascii="Calibri" w:hAnsi="Calibri" w:cstheme="minorHAnsi"/>
          <w:sz w:val="24"/>
          <w:szCs w:val="24"/>
          <w:lang w:eastAsia="en-US"/>
        </w:rPr>
      </w:pPr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Cihaz PTMP (</w:t>
      </w:r>
      <w:proofErr w:type="spellStart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point</w:t>
      </w:r>
      <w:proofErr w:type="spellEnd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 xml:space="preserve"> </w:t>
      </w:r>
      <w:proofErr w:type="spellStart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to</w:t>
      </w:r>
      <w:proofErr w:type="spellEnd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 xml:space="preserve"> </w:t>
      </w:r>
      <w:proofErr w:type="spellStart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multipoint</w:t>
      </w:r>
      <w:proofErr w:type="spellEnd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) noktadan çok noktaya çalışmalıdır.</w:t>
      </w:r>
    </w:p>
    <w:p w14:paraId="2E5CE009" w14:textId="20516ACA" w:rsidR="00307ACA" w:rsidRDefault="00307ACA" w:rsidP="00395CCF">
      <w:pPr>
        <w:pStyle w:val="Style5"/>
        <w:widowControl/>
        <w:numPr>
          <w:ilvl w:val="0"/>
          <w:numId w:val="2"/>
        </w:numPr>
        <w:spacing w:before="53" w:line="240" w:lineRule="auto"/>
        <w:rPr>
          <w:rStyle w:val="FontStyle11"/>
          <w:rFonts w:ascii="Calibri" w:hAnsi="Calibri" w:cstheme="minorHAnsi"/>
          <w:sz w:val="24"/>
          <w:szCs w:val="24"/>
          <w:lang w:eastAsia="en-US"/>
        </w:rPr>
      </w:pPr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 xml:space="preserve">Cihaz PTMP </w:t>
      </w:r>
      <w:proofErr w:type="spellStart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modunda</w:t>
      </w:r>
      <w:proofErr w:type="spellEnd"/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 xml:space="preserve"> maksimum 10 km mesafede çalışmalıdır.</w:t>
      </w:r>
    </w:p>
    <w:p w14:paraId="004A674E" w14:textId="2A417E84" w:rsidR="00395CCF" w:rsidRPr="00395CCF" w:rsidRDefault="00395CCF" w:rsidP="00395CCF">
      <w:pPr>
        <w:pStyle w:val="Style5"/>
        <w:widowControl/>
        <w:numPr>
          <w:ilvl w:val="0"/>
          <w:numId w:val="2"/>
        </w:numPr>
        <w:spacing w:before="53" w:line="240" w:lineRule="auto"/>
        <w:rPr>
          <w:rStyle w:val="FontStyle11"/>
          <w:rFonts w:ascii="Calibri" w:hAnsi="Calibri" w:cstheme="minorHAnsi"/>
          <w:sz w:val="24"/>
          <w:szCs w:val="24"/>
          <w:lang w:eastAsia="en-US"/>
        </w:rPr>
      </w:pPr>
      <w:r w:rsidRPr="00A61EAA">
        <w:rPr>
          <w:rStyle w:val="FontStyle11"/>
          <w:rFonts w:ascii="Calibri" w:hAnsi="Calibri" w:cstheme="minorHAnsi"/>
          <w:sz w:val="24"/>
          <w:szCs w:val="24"/>
          <w:lang w:eastAsia="en-US"/>
        </w:rPr>
        <w:t xml:space="preserve">Teklif edilecek cihaz 5 </w:t>
      </w:r>
      <w:proofErr w:type="spellStart"/>
      <w:r w:rsidRPr="00A61EAA">
        <w:rPr>
          <w:rStyle w:val="FontStyle11"/>
          <w:rFonts w:ascii="Calibri" w:hAnsi="Calibri" w:cstheme="minorHAnsi"/>
          <w:sz w:val="24"/>
          <w:szCs w:val="24"/>
          <w:lang w:eastAsia="en-US"/>
        </w:rPr>
        <w:t>Ghz</w:t>
      </w:r>
      <w:proofErr w:type="spellEnd"/>
      <w:r w:rsidRPr="00A61EAA">
        <w:rPr>
          <w:rStyle w:val="FontStyle11"/>
          <w:rFonts w:ascii="Calibri" w:hAnsi="Calibri" w:cstheme="minorHAnsi"/>
          <w:sz w:val="24"/>
          <w:szCs w:val="24"/>
          <w:lang w:eastAsia="en-US"/>
        </w:rPr>
        <w:t xml:space="preserve"> frekansında yayın yapabilmelidir.</w:t>
      </w:r>
    </w:p>
    <w:p w14:paraId="35AA34F6" w14:textId="49D902FD" w:rsidR="00A73CFC" w:rsidRPr="00A61EAA" w:rsidRDefault="00A61EAA" w:rsidP="00A73CFC">
      <w:pPr>
        <w:pStyle w:val="Style5"/>
        <w:widowControl/>
        <w:numPr>
          <w:ilvl w:val="0"/>
          <w:numId w:val="2"/>
        </w:numPr>
        <w:spacing w:before="53" w:line="240" w:lineRule="auto"/>
        <w:rPr>
          <w:rStyle w:val="FontStyle11"/>
          <w:rFonts w:ascii="Calibri" w:hAnsi="Calibri" w:cstheme="minorHAnsi"/>
          <w:sz w:val="24"/>
          <w:szCs w:val="24"/>
          <w:lang w:eastAsia="en-US"/>
        </w:rPr>
      </w:pPr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Kablosuz erişim cihazı</w:t>
      </w:r>
      <w:r w:rsidR="00A73CFC" w:rsidRPr="00A61EAA">
        <w:rPr>
          <w:rStyle w:val="FontStyle11"/>
          <w:rFonts w:ascii="Calibri" w:hAnsi="Calibri" w:cstheme="minorHAnsi"/>
          <w:sz w:val="24"/>
          <w:szCs w:val="24"/>
          <w:lang w:eastAsia="en-US"/>
        </w:rPr>
        <w:t xml:space="preserve">, </w:t>
      </w:r>
      <w:r>
        <w:rPr>
          <w:rStyle w:val="FontStyle11"/>
          <w:rFonts w:ascii="Calibri" w:hAnsi="Calibri" w:cstheme="minorHAnsi"/>
          <w:sz w:val="24"/>
          <w:szCs w:val="24"/>
          <w:lang w:eastAsia="en-US"/>
        </w:rPr>
        <w:t>IEEE 802.11a ve 802.11</w:t>
      </w:r>
      <w:r w:rsidR="00D5085B" w:rsidRPr="00A61EAA">
        <w:rPr>
          <w:rStyle w:val="FontStyle11"/>
          <w:rFonts w:ascii="Calibri" w:hAnsi="Calibri" w:cstheme="minorHAnsi"/>
          <w:sz w:val="24"/>
          <w:szCs w:val="24"/>
          <w:lang w:eastAsia="en-US"/>
        </w:rPr>
        <w:t>n</w:t>
      </w:r>
      <w:r w:rsidR="00A73CFC" w:rsidRPr="00A61EAA">
        <w:rPr>
          <w:rStyle w:val="FontStyle11"/>
          <w:rFonts w:ascii="Calibri" w:hAnsi="Calibri" w:cstheme="minorHAnsi"/>
          <w:sz w:val="24"/>
          <w:szCs w:val="24"/>
          <w:lang w:eastAsia="en-US"/>
        </w:rPr>
        <w:t xml:space="preserve"> standartları ile tam uyumlu olmalıdır.</w:t>
      </w:r>
    </w:p>
    <w:p w14:paraId="5DBE9476" w14:textId="15B1F84E" w:rsidR="00A73CFC" w:rsidRPr="00A61EAA" w:rsidRDefault="00A73CFC" w:rsidP="00A73CFC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Cih</w:t>
      </w:r>
      <w:r w:rsidR="00BF5856">
        <w:rPr>
          <w:rFonts w:ascii="Calibri" w:hAnsi="Calibri" w:cstheme="minorHAnsi"/>
          <w:sz w:val="24"/>
          <w:szCs w:val="24"/>
        </w:rPr>
        <w:t xml:space="preserve">az </w:t>
      </w:r>
      <w:r w:rsidR="00620DCF">
        <w:rPr>
          <w:rFonts w:ascii="Calibri" w:hAnsi="Calibri" w:cstheme="minorHAnsi"/>
          <w:sz w:val="24"/>
          <w:szCs w:val="24"/>
        </w:rPr>
        <w:t xml:space="preserve">WDS </w:t>
      </w:r>
      <w:r w:rsidR="00BF5856">
        <w:rPr>
          <w:rFonts w:ascii="Calibri" w:hAnsi="Calibri" w:cstheme="minorHAnsi"/>
          <w:sz w:val="24"/>
          <w:szCs w:val="24"/>
        </w:rPr>
        <w:t xml:space="preserve">Access Point ve </w:t>
      </w:r>
      <w:r w:rsidR="00620DCF">
        <w:rPr>
          <w:rFonts w:ascii="Calibri" w:hAnsi="Calibri" w:cstheme="minorHAnsi"/>
          <w:sz w:val="24"/>
          <w:szCs w:val="24"/>
        </w:rPr>
        <w:t xml:space="preserve">ARP NAT </w:t>
      </w:r>
      <w:r w:rsidR="00BF5856">
        <w:rPr>
          <w:rFonts w:ascii="Calibri" w:hAnsi="Calibri" w:cstheme="minorHAnsi"/>
          <w:sz w:val="24"/>
          <w:szCs w:val="24"/>
        </w:rPr>
        <w:t xml:space="preserve">Station </w:t>
      </w:r>
      <w:proofErr w:type="spellStart"/>
      <w:r w:rsidR="00A61EAA">
        <w:rPr>
          <w:rFonts w:ascii="Calibri" w:hAnsi="Calibri" w:cstheme="minorHAnsi"/>
          <w:sz w:val="24"/>
          <w:szCs w:val="24"/>
        </w:rPr>
        <w:t>mod</w:t>
      </w:r>
      <w:r w:rsidRPr="00A61EAA">
        <w:rPr>
          <w:rFonts w:ascii="Calibri" w:hAnsi="Calibri" w:cstheme="minorHAnsi"/>
          <w:sz w:val="24"/>
          <w:szCs w:val="24"/>
        </w:rPr>
        <w:t>larında</w:t>
      </w:r>
      <w:proofErr w:type="spellEnd"/>
      <w:r w:rsidRPr="00A61EAA">
        <w:rPr>
          <w:rFonts w:ascii="Calibri" w:hAnsi="Calibri" w:cstheme="minorHAnsi"/>
          <w:sz w:val="24"/>
          <w:szCs w:val="24"/>
        </w:rPr>
        <w:t xml:space="preserve"> çalışabilmelidir.</w:t>
      </w:r>
    </w:p>
    <w:p w14:paraId="73525D90" w14:textId="2376089B" w:rsidR="00A12006" w:rsidRPr="00A61EAA" w:rsidRDefault="00643234" w:rsidP="00643234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 xml:space="preserve">Cihaz üzerinde </w:t>
      </w:r>
      <w:r w:rsidR="00C755D9" w:rsidRPr="00A61EAA">
        <w:rPr>
          <w:rFonts w:ascii="Calibri" w:hAnsi="Calibri" w:cstheme="minorHAnsi"/>
          <w:sz w:val="24"/>
          <w:szCs w:val="24"/>
        </w:rPr>
        <w:t>dahili</w:t>
      </w:r>
      <w:r w:rsidR="00E2444F">
        <w:rPr>
          <w:rFonts w:ascii="Calibri" w:hAnsi="Calibri" w:cstheme="minorHAnsi"/>
          <w:sz w:val="24"/>
          <w:szCs w:val="24"/>
        </w:rPr>
        <w:t xml:space="preserve"> panel</w:t>
      </w:r>
      <w:r w:rsidR="00C755D9" w:rsidRPr="00A61EAA">
        <w:rPr>
          <w:rFonts w:ascii="Calibri" w:hAnsi="Calibri" w:cstheme="minorHAnsi"/>
          <w:sz w:val="24"/>
          <w:szCs w:val="24"/>
        </w:rPr>
        <w:t xml:space="preserve"> antenler bulunmalıdır. Bu dahili a</w:t>
      </w:r>
      <w:r w:rsidR="000D2304" w:rsidRPr="00A61EAA">
        <w:rPr>
          <w:rFonts w:ascii="Calibri" w:hAnsi="Calibri" w:cstheme="minorHAnsi"/>
          <w:sz w:val="24"/>
          <w:szCs w:val="24"/>
        </w:rPr>
        <w:t xml:space="preserve">ntenler çift </w:t>
      </w:r>
      <w:r w:rsidR="002F72DD" w:rsidRPr="00A61EAA">
        <w:rPr>
          <w:rFonts w:ascii="Calibri" w:hAnsi="Calibri" w:cstheme="minorHAnsi"/>
          <w:sz w:val="24"/>
          <w:szCs w:val="24"/>
        </w:rPr>
        <w:t xml:space="preserve">yönlü olup 5 </w:t>
      </w:r>
      <w:proofErr w:type="spellStart"/>
      <w:r w:rsidR="002F72DD" w:rsidRPr="00A61EAA">
        <w:rPr>
          <w:rFonts w:ascii="Calibri" w:hAnsi="Calibri" w:cstheme="minorHAnsi"/>
          <w:sz w:val="24"/>
          <w:szCs w:val="24"/>
        </w:rPr>
        <w:t>Ghz</w:t>
      </w:r>
      <w:proofErr w:type="spellEnd"/>
      <w:r w:rsidR="002F72DD" w:rsidRPr="00A61EAA">
        <w:rPr>
          <w:rFonts w:ascii="Calibri" w:hAnsi="Calibri" w:cstheme="minorHAnsi"/>
          <w:sz w:val="24"/>
          <w:szCs w:val="24"/>
        </w:rPr>
        <w:t xml:space="preserve"> için en az </w:t>
      </w:r>
      <w:r w:rsidR="00395CCF">
        <w:rPr>
          <w:rFonts w:ascii="Calibri" w:hAnsi="Calibri" w:cstheme="minorHAnsi"/>
          <w:sz w:val="24"/>
          <w:szCs w:val="24"/>
        </w:rPr>
        <w:t>20</w:t>
      </w:r>
      <w:r w:rsidR="000D2304" w:rsidRPr="00A61EAA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0D2304" w:rsidRPr="00A61EAA">
        <w:rPr>
          <w:rFonts w:ascii="Calibri" w:hAnsi="Calibri" w:cstheme="minorHAnsi"/>
          <w:sz w:val="24"/>
          <w:szCs w:val="24"/>
        </w:rPr>
        <w:t>dBi</w:t>
      </w:r>
      <w:proofErr w:type="spellEnd"/>
      <w:r w:rsidR="000D2304" w:rsidRPr="00A61EAA">
        <w:rPr>
          <w:rFonts w:ascii="Calibri" w:hAnsi="Calibri" w:cstheme="minorHAnsi"/>
          <w:sz w:val="24"/>
          <w:szCs w:val="24"/>
        </w:rPr>
        <w:t xml:space="preserve"> güce sahip olmalıdır.</w:t>
      </w:r>
    </w:p>
    <w:p w14:paraId="0B6CBF3E" w14:textId="7B228C23" w:rsidR="000821C6" w:rsidRPr="00A61EAA" w:rsidRDefault="000821C6" w:rsidP="00643234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Cihaz üzerindeki antenler 2x2 MIMO özelliğine sahip olmalıdır.</w:t>
      </w:r>
    </w:p>
    <w:p w14:paraId="39DC5054" w14:textId="7D29C09C" w:rsidR="00C755D9" w:rsidRPr="00A61EAA" w:rsidRDefault="00C755D9" w:rsidP="00643234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Cihaz üzerindeki antenler</w:t>
      </w:r>
      <w:r w:rsidR="00BF5856">
        <w:rPr>
          <w:rFonts w:ascii="Calibri" w:hAnsi="Calibri" w:cstheme="minorHAnsi"/>
          <w:sz w:val="24"/>
          <w:szCs w:val="24"/>
        </w:rPr>
        <w:t xml:space="preserve"> çift</w:t>
      </w:r>
      <w:r w:rsidRPr="00A61EAA">
        <w:rPr>
          <w:rFonts w:ascii="Calibri" w:hAnsi="Calibri" w:cstheme="minorHAnsi"/>
          <w:sz w:val="24"/>
          <w:szCs w:val="24"/>
        </w:rPr>
        <w:t xml:space="preserve"> lineer </w:t>
      </w:r>
      <w:proofErr w:type="spellStart"/>
      <w:r w:rsidRPr="00A61EAA">
        <w:rPr>
          <w:rFonts w:ascii="Calibri" w:hAnsi="Calibri" w:cstheme="minorHAnsi"/>
          <w:sz w:val="24"/>
          <w:szCs w:val="24"/>
        </w:rPr>
        <w:t>polarizasyonlu</w:t>
      </w:r>
      <w:proofErr w:type="spellEnd"/>
      <w:r w:rsidRPr="00A61EAA">
        <w:rPr>
          <w:rFonts w:ascii="Calibri" w:hAnsi="Calibri" w:cstheme="minorHAnsi"/>
          <w:sz w:val="24"/>
          <w:szCs w:val="24"/>
        </w:rPr>
        <w:t xml:space="preserve"> olmalıdır.</w:t>
      </w:r>
    </w:p>
    <w:p w14:paraId="54027976" w14:textId="1EFD9C03" w:rsidR="00C755D9" w:rsidRPr="00A61EAA" w:rsidRDefault="00C755D9" w:rsidP="00643234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Cihaz üzerindeki antenler</w:t>
      </w:r>
      <w:r w:rsidR="00395CCF">
        <w:rPr>
          <w:rFonts w:ascii="Calibri" w:hAnsi="Calibri" w:cstheme="minorHAnsi"/>
          <w:sz w:val="24"/>
          <w:szCs w:val="24"/>
        </w:rPr>
        <w:t xml:space="preserve"> yatay ve dikeyde</w:t>
      </w:r>
      <w:r w:rsidRPr="00A61EAA">
        <w:rPr>
          <w:rFonts w:ascii="Calibri" w:hAnsi="Calibri" w:cstheme="minorHAnsi"/>
          <w:sz w:val="24"/>
          <w:szCs w:val="24"/>
        </w:rPr>
        <w:t xml:space="preserve"> </w:t>
      </w:r>
      <w:r w:rsidR="00395CCF">
        <w:rPr>
          <w:rFonts w:ascii="Calibri" w:hAnsi="Calibri" w:cstheme="minorHAnsi"/>
          <w:sz w:val="24"/>
          <w:szCs w:val="24"/>
        </w:rPr>
        <w:t>10</w:t>
      </w:r>
      <w:r w:rsidR="00395CCF">
        <w:rPr>
          <w:rFonts w:ascii="Arial" w:hAnsi="Arial" w:cs="Arial"/>
          <w:color w:val="222222"/>
          <w:shd w:val="clear" w:color="auto" w:fill="FFFFFF"/>
        </w:rPr>
        <w:t>°</w:t>
      </w:r>
      <w:r w:rsidRPr="00A61EAA">
        <w:rPr>
          <w:rFonts w:ascii="Calibri" w:hAnsi="Calibri" w:cstheme="minorHAnsi"/>
          <w:sz w:val="24"/>
          <w:szCs w:val="24"/>
        </w:rPr>
        <w:t xml:space="preserve"> açıyla yayın yapmalıdır.</w:t>
      </w:r>
    </w:p>
    <w:p w14:paraId="4E1502CC" w14:textId="77777777" w:rsidR="00A55C83" w:rsidRPr="00395CCF" w:rsidRDefault="002F72DD" w:rsidP="00A55C83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Access Point IEEE 802.11a</w:t>
      </w:r>
      <w:r w:rsidR="00A55C83" w:rsidRPr="00A61EAA">
        <w:rPr>
          <w:rFonts w:ascii="Calibri" w:hAnsi="Calibri" w:cstheme="minorHAnsi"/>
          <w:sz w:val="24"/>
          <w:szCs w:val="24"/>
        </w:rPr>
        <w:t xml:space="preserve"> için </w:t>
      </w:r>
      <w:r w:rsidRPr="00A61EAA">
        <w:rPr>
          <w:rFonts w:ascii="Calibri" w:hAnsi="Calibri" w:cstheme="minorHAnsi"/>
          <w:sz w:val="24"/>
          <w:szCs w:val="24"/>
        </w:rPr>
        <w:t>6</w:t>
      </w:r>
      <w:r w:rsidR="00E63C0F" w:rsidRPr="00A61EAA">
        <w:rPr>
          <w:rFonts w:ascii="Calibri" w:hAnsi="Calibri" w:cstheme="minorHAnsi"/>
          <w:sz w:val="24"/>
          <w:szCs w:val="24"/>
        </w:rPr>
        <w:t xml:space="preserve"> ve </w:t>
      </w:r>
      <w:r w:rsidRPr="00A61EAA">
        <w:rPr>
          <w:rFonts w:ascii="Calibri" w:hAnsi="Calibri" w:cstheme="minorHAnsi"/>
          <w:sz w:val="24"/>
          <w:szCs w:val="24"/>
        </w:rPr>
        <w:t>54</w:t>
      </w:r>
      <w:r w:rsidR="00E63C0F" w:rsidRPr="00A61EAA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E63C0F" w:rsidRPr="00A61EAA">
        <w:rPr>
          <w:rFonts w:ascii="Calibri" w:hAnsi="Calibri" w:cstheme="minorHAnsi"/>
          <w:sz w:val="24"/>
          <w:szCs w:val="24"/>
        </w:rPr>
        <w:t>Mbps</w:t>
      </w:r>
      <w:proofErr w:type="spellEnd"/>
      <w:r w:rsidR="00E63C0F" w:rsidRPr="00A61EAA">
        <w:rPr>
          <w:rFonts w:ascii="Calibri" w:hAnsi="Calibri" w:cstheme="minorHAnsi"/>
          <w:sz w:val="24"/>
          <w:szCs w:val="24"/>
        </w:rPr>
        <w:t xml:space="preserve">, 802.11n standardı için her bir radyoda 300 </w:t>
      </w:r>
      <w:proofErr w:type="spellStart"/>
      <w:r w:rsidR="00E63C0F" w:rsidRPr="00A61EAA">
        <w:rPr>
          <w:rFonts w:ascii="Calibri" w:hAnsi="Calibri" w:cstheme="minorHAnsi"/>
          <w:sz w:val="24"/>
          <w:szCs w:val="24"/>
        </w:rPr>
        <w:t>Mbps’e</w:t>
      </w:r>
      <w:proofErr w:type="spellEnd"/>
      <w:r w:rsidR="00E63C0F" w:rsidRPr="00A61EAA">
        <w:rPr>
          <w:rFonts w:ascii="Calibri" w:hAnsi="Calibri" w:cstheme="minorHAnsi"/>
          <w:sz w:val="24"/>
          <w:szCs w:val="24"/>
        </w:rPr>
        <w:t xml:space="preserve"> kadar erişim hızlarını desteklemelidir.</w:t>
      </w:r>
    </w:p>
    <w:p w14:paraId="613C8611" w14:textId="480B9B1C" w:rsidR="00395CCF" w:rsidRPr="00A61EAA" w:rsidRDefault="00395CCF" w:rsidP="00A55C83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Thoughtput</w:t>
      </w:r>
      <w:proofErr w:type="spellEnd"/>
      <w:r>
        <w:rPr>
          <w:rFonts w:ascii="Calibri" w:hAnsi="Calibri" w:cstheme="minorHAnsi"/>
          <w:sz w:val="24"/>
          <w:szCs w:val="24"/>
        </w:rPr>
        <w:t xml:space="preserve"> verisi 170Mbps olmalıdır.</w:t>
      </w:r>
    </w:p>
    <w:p w14:paraId="0F2F72E5" w14:textId="75D617F5" w:rsidR="00A61EAA" w:rsidRPr="00A61EAA" w:rsidRDefault="00A61EAA" w:rsidP="00A55C83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Cihazda IPv6 desteği olmalıdır.</w:t>
      </w:r>
    </w:p>
    <w:p w14:paraId="17192FEB" w14:textId="0C892DA2" w:rsidR="002F72DD" w:rsidRPr="00BF5856" w:rsidRDefault="00A12006" w:rsidP="00A12006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Teklif edilen kablosu</w:t>
      </w:r>
      <w:r w:rsidR="00BF5856">
        <w:rPr>
          <w:rFonts w:ascii="Calibri" w:hAnsi="Calibri" w:cstheme="minorHAnsi"/>
          <w:sz w:val="24"/>
          <w:szCs w:val="24"/>
        </w:rPr>
        <w:t>z erişim cihazı üzerinde 1</w:t>
      </w:r>
      <w:r w:rsidR="00341DA0">
        <w:rPr>
          <w:rFonts w:ascii="Calibri" w:hAnsi="Calibri" w:cstheme="minorHAnsi"/>
          <w:sz w:val="24"/>
          <w:szCs w:val="24"/>
        </w:rPr>
        <w:t xml:space="preserve"> adet 10/</w:t>
      </w:r>
      <w:proofErr w:type="gramStart"/>
      <w:r w:rsidR="00341DA0">
        <w:rPr>
          <w:rFonts w:ascii="Calibri" w:hAnsi="Calibri" w:cstheme="minorHAnsi"/>
          <w:sz w:val="24"/>
          <w:szCs w:val="24"/>
        </w:rPr>
        <w:t>100</w:t>
      </w:r>
      <w:r w:rsidR="00395CCF">
        <w:rPr>
          <w:rFonts w:ascii="Calibri" w:hAnsi="Calibri" w:cstheme="minorHAnsi"/>
          <w:sz w:val="24"/>
          <w:szCs w:val="24"/>
        </w:rPr>
        <w:t xml:space="preserve"> </w:t>
      </w:r>
      <w:r w:rsidRPr="00A61EAA">
        <w:rPr>
          <w:rFonts w:ascii="Calibri" w:hAnsi="Calibri" w:cstheme="minorHAnsi"/>
          <w:sz w:val="24"/>
          <w:szCs w:val="24"/>
        </w:rPr>
        <w:t xml:space="preserve"> RJ</w:t>
      </w:r>
      <w:proofErr w:type="gramEnd"/>
      <w:r w:rsidRPr="00A61EAA">
        <w:rPr>
          <w:rFonts w:ascii="Calibri" w:hAnsi="Calibri" w:cstheme="minorHAnsi"/>
          <w:sz w:val="24"/>
          <w:szCs w:val="24"/>
        </w:rPr>
        <w:t xml:space="preserve">-45 </w:t>
      </w:r>
      <w:r w:rsidR="00341DA0">
        <w:rPr>
          <w:rFonts w:ascii="Calibri" w:hAnsi="Calibri" w:cstheme="minorHAnsi"/>
          <w:sz w:val="24"/>
          <w:szCs w:val="24"/>
        </w:rPr>
        <w:t>E</w:t>
      </w:r>
      <w:r w:rsidR="00395CCF">
        <w:rPr>
          <w:rFonts w:ascii="Calibri" w:hAnsi="Calibri" w:cstheme="minorHAnsi"/>
          <w:sz w:val="24"/>
          <w:szCs w:val="24"/>
        </w:rPr>
        <w:t xml:space="preserve">thernet </w:t>
      </w:r>
      <w:proofErr w:type="spellStart"/>
      <w:r w:rsidR="00395CCF">
        <w:rPr>
          <w:rFonts w:ascii="Calibri" w:hAnsi="Calibri" w:cstheme="minorHAnsi"/>
          <w:sz w:val="24"/>
          <w:szCs w:val="24"/>
        </w:rPr>
        <w:t>ara</w:t>
      </w:r>
      <w:r w:rsidR="00BF5856">
        <w:rPr>
          <w:rFonts w:ascii="Calibri" w:hAnsi="Calibri" w:cstheme="minorHAnsi"/>
          <w:sz w:val="24"/>
          <w:szCs w:val="24"/>
        </w:rPr>
        <w:t>yüz</w:t>
      </w:r>
      <w:proofErr w:type="spellEnd"/>
      <w:r w:rsidR="00BF5856">
        <w:rPr>
          <w:rFonts w:ascii="Calibri" w:hAnsi="Calibri" w:cstheme="minorHAnsi"/>
          <w:sz w:val="24"/>
          <w:szCs w:val="24"/>
        </w:rPr>
        <w:t xml:space="preserve"> bulunmalıdır</w:t>
      </w:r>
      <w:r w:rsidR="002F72DD" w:rsidRPr="00A61EAA">
        <w:rPr>
          <w:rFonts w:ascii="Calibri" w:hAnsi="Calibri" w:cstheme="minorHAnsi"/>
          <w:sz w:val="24"/>
          <w:szCs w:val="24"/>
        </w:rPr>
        <w:t>.</w:t>
      </w:r>
    </w:p>
    <w:p w14:paraId="2A0FC8CF" w14:textId="3A97682B" w:rsidR="00BF5856" w:rsidRPr="00395CCF" w:rsidRDefault="00BF5856" w:rsidP="00A12006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Cihazla beraber site </w:t>
      </w:r>
      <w:proofErr w:type="spellStart"/>
      <w:r>
        <w:rPr>
          <w:rFonts w:ascii="Calibri" w:hAnsi="Calibri" w:cstheme="minorHAnsi"/>
          <w:sz w:val="24"/>
          <w:szCs w:val="24"/>
        </w:rPr>
        <w:t>survey</w:t>
      </w:r>
      <w:proofErr w:type="spellEnd"/>
      <w:r>
        <w:rPr>
          <w:rFonts w:ascii="Calibri" w:hAnsi="Calibri" w:cstheme="minorHAnsi"/>
          <w:sz w:val="24"/>
          <w:szCs w:val="24"/>
        </w:rPr>
        <w:t xml:space="preserve"> (bölge keşfi), link testi ve anten hizalama araçları gelmelidir.</w:t>
      </w:r>
    </w:p>
    <w:p w14:paraId="05A85581" w14:textId="25E4EB70" w:rsidR="00395CCF" w:rsidRPr="00A61EAA" w:rsidRDefault="00395CCF" w:rsidP="00A12006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12-24V Pasif </w:t>
      </w:r>
      <w:proofErr w:type="spellStart"/>
      <w:r>
        <w:rPr>
          <w:rFonts w:ascii="Calibri" w:hAnsi="Calibri" w:cstheme="minorHAnsi"/>
          <w:sz w:val="24"/>
          <w:szCs w:val="24"/>
        </w:rPr>
        <w:t>PoE</w:t>
      </w:r>
      <w:proofErr w:type="spellEnd"/>
      <w:r>
        <w:rPr>
          <w:rFonts w:ascii="Calibri" w:hAnsi="Calibri" w:cstheme="minorHAnsi"/>
          <w:sz w:val="24"/>
          <w:szCs w:val="24"/>
        </w:rPr>
        <w:t xml:space="preserve"> ile çalışmalıdır.</w:t>
      </w:r>
    </w:p>
    <w:p w14:paraId="3C4FFBC0" w14:textId="2CFF87FA" w:rsidR="006C10EE" w:rsidRPr="00A61EAA" w:rsidRDefault="006C10EE" w:rsidP="00A12006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proofErr w:type="spellStart"/>
      <w:r w:rsidRPr="00A61EAA">
        <w:rPr>
          <w:rFonts w:ascii="Calibri" w:hAnsi="Calibri" w:cstheme="minorHAnsi"/>
          <w:sz w:val="24"/>
          <w:szCs w:val="24"/>
        </w:rPr>
        <w:t>PoE</w:t>
      </w:r>
      <w:proofErr w:type="spellEnd"/>
      <w:r w:rsidRPr="00A61EAA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A61EAA">
        <w:rPr>
          <w:rFonts w:ascii="Calibri" w:hAnsi="Calibri" w:cstheme="minorHAnsi"/>
          <w:sz w:val="24"/>
          <w:szCs w:val="24"/>
        </w:rPr>
        <w:t>injector</w:t>
      </w:r>
      <w:proofErr w:type="spellEnd"/>
      <w:r w:rsidRPr="00A61EAA">
        <w:rPr>
          <w:rFonts w:ascii="Calibri" w:hAnsi="Calibri" w:cstheme="minorHAnsi"/>
          <w:sz w:val="24"/>
          <w:szCs w:val="24"/>
        </w:rPr>
        <w:t xml:space="preserve"> </w:t>
      </w:r>
      <w:r w:rsidR="00395CCF">
        <w:rPr>
          <w:rFonts w:ascii="Calibri" w:hAnsi="Calibri" w:cstheme="minorHAnsi"/>
          <w:sz w:val="24"/>
          <w:szCs w:val="24"/>
        </w:rPr>
        <w:t>kutu içerisinde olmalıdır.</w:t>
      </w:r>
    </w:p>
    <w:p w14:paraId="6379C320" w14:textId="3229642F" w:rsidR="00A73CFC" w:rsidRPr="00A61EAA" w:rsidRDefault="00A73CFC" w:rsidP="00A73CFC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 xml:space="preserve">Cihazın haberleşme </w:t>
      </w:r>
      <w:r w:rsidR="000821C6" w:rsidRPr="00A61EAA">
        <w:rPr>
          <w:rFonts w:ascii="Calibri" w:hAnsi="Calibri" w:cstheme="minorHAnsi"/>
          <w:sz w:val="24"/>
          <w:szCs w:val="24"/>
        </w:rPr>
        <w:t>frekans</w:t>
      </w:r>
      <w:r w:rsidR="00C755D9" w:rsidRPr="00A61EAA">
        <w:rPr>
          <w:rFonts w:ascii="Calibri" w:hAnsi="Calibri" w:cstheme="minorHAnsi"/>
          <w:sz w:val="24"/>
          <w:szCs w:val="24"/>
        </w:rPr>
        <w:t xml:space="preserve"> genişliği ayarlanabilir olmalıdır. </w:t>
      </w:r>
      <w:r w:rsidR="00BF5856">
        <w:rPr>
          <w:rFonts w:ascii="Calibri" w:hAnsi="Calibri" w:cstheme="minorHAnsi"/>
          <w:sz w:val="24"/>
          <w:szCs w:val="24"/>
        </w:rPr>
        <w:t xml:space="preserve">5, 10, </w:t>
      </w:r>
      <w:r w:rsidRPr="00A61EAA">
        <w:rPr>
          <w:rFonts w:ascii="Calibri" w:hAnsi="Calibri" w:cstheme="minorHAnsi"/>
          <w:sz w:val="24"/>
          <w:szCs w:val="24"/>
        </w:rPr>
        <w:t>20</w:t>
      </w:r>
      <w:r w:rsidR="006328D5" w:rsidRPr="00A61EAA">
        <w:rPr>
          <w:rFonts w:ascii="Calibri" w:hAnsi="Calibri" w:cstheme="minorHAnsi"/>
          <w:sz w:val="24"/>
          <w:szCs w:val="24"/>
        </w:rPr>
        <w:t xml:space="preserve"> ve 40</w:t>
      </w:r>
      <w:r w:rsidRPr="00A61EAA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A61EAA">
        <w:rPr>
          <w:rFonts w:ascii="Calibri" w:hAnsi="Calibri" w:cstheme="minorHAnsi"/>
          <w:sz w:val="24"/>
          <w:szCs w:val="24"/>
        </w:rPr>
        <w:t>Mhz</w:t>
      </w:r>
      <w:proofErr w:type="spellEnd"/>
      <w:r w:rsidRPr="00A61EAA">
        <w:rPr>
          <w:rFonts w:ascii="Calibri" w:hAnsi="Calibri" w:cstheme="minorHAnsi"/>
          <w:sz w:val="24"/>
          <w:szCs w:val="24"/>
        </w:rPr>
        <w:t xml:space="preserve"> değerlerine ayarlanabilmelidir.</w:t>
      </w:r>
    </w:p>
    <w:p w14:paraId="513F7C50" w14:textId="706793C4" w:rsidR="00084851" w:rsidRPr="00A61EAA" w:rsidRDefault="00084851" w:rsidP="00A73CFC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Ciha</w:t>
      </w:r>
      <w:r w:rsidR="00E25613">
        <w:rPr>
          <w:rFonts w:ascii="Calibri" w:hAnsi="Calibri" w:cstheme="minorHAnsi"/>
          <w:sz w:val="24"/>
          <w:szCs w:val="24"/>
        </w:rPr>
        <w:t>zın m</w:t>
      </w:r>
      <w:r w:rsidR="002F72DD" w:rsidRPr="00A61EAA">
        <w:rPr>
          <w:rFonts w:ascii="Calibri" w:hAnsi="Calibri" w:cstheme="minorHAnsi"/>
          <w:sz w:val="24"/>
          <w:szCs w:val="24"/>
        </w:rPr>
        <w:t xml:space="preserve">aksimum çıkış gücü en az </w:t>
      </w:r>
      <w:r w:rsidR="00BF5856">
        <w:rPr>
          <w:rFonts w:ascii="Calibri" w:hAnsi="Calibri" w:cstheme="minorHAnsi"/>
          <w:sz w:val="24"/>
          <w:szCs w:val="24"/>
        </w:rPr>
        <w:t>29</w:t>
      </w:r>
      <w:r w:rsidRPr="00A61EAA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A61EAA">
        <w:rPr>
          <w:rFonts w:ascii="Calibri" w:hAnsi="Calibri" w:cstheme="minorHAnsi"/>
          <w:sz w:val="24"/>
          <w:szCs w:val="24"/>
        </w:rPr>
        <w:t>dBm</w:t>
      </w:r>
      <w:proofErr w:type="spellEnd"/>
      <w:r w:rsidRPr="00A61EAA">
        <w:rPr>
          <w:rFonts w:ascii="Calibri" w:hAnsi="Calibri" w:cstheme="minorHAnsi"/>
          <w:sz w:val="24"/>
          <w:szCs w:val="24"/>
        </w:rPr>
        <w:t xml:space="preserve"> olmalıdır.</w:t>
      </w:r>
    </w:p>
    <w:p w14:paraId="52CD4D86" w14:textId="6DDF0C36" w:rsidR="001E5E0D" w:rsidRPr="00BF5856" w:rsidRDefault="00A61EAA" w:rsidP="00BF5856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 xml:space="preserve">Cihazda </w:t>
      </w:r>
      <w:proofErr w:type="spellStart"/>
      <w:r w:rsidRPr="00A61EAA">
        <w:rPr>
          <w:rFonts w:ascii="Calibri" w:hAnsi="Calibri" w:cstheme="minorHAnsi"/>
          <w:sz w:val="24"/>
          <w:szCs w:val="24"/>
        </w:rPr>
        <w:t>QoS</w:t>
      </w:r>
      <w:proofErr w:type="spellEnd"/>
      <w:r w:rsidRPr="00A61EAA">
        <w:rPr>
          <w:rFonts w:ascii="Calibri" w:hAnsi="Calibri" w:cstheme="minorHAnsi"/>
          <w:sz w:val="24"/>
          <w:szCs w:val="24"/>
        </w:rPr>
        <w:t xml:space="preserve"> trafik </w:t>
      </w:r>
      <w:proofErr w:type="spellStart"/>
      <w:r w:rsidRPr="00A61EAA">
        <w:rPr>
          <w:rFonts w:ascii="Calibri" w:hAnsi="Calibri" w:cstheme="minorHAnsi"/>
          <w:sz w:val="24"/>
          <w:szCs w:val="24"/>
        </w:rPr>
        <w:t>önceliklendirme</w:t>
      </w:r>
      <w:proofErr w:type="spellEnd"/>
      <w:r w:rsidRPr="00A61EAA">
        <w:rPr>
          <w:rFonts w:ascii="Calibri" w:hAnsi="Calibri" w:cstheme="minorHAnsi"/>
          <w:sz w:val="24"/>
          <w:szCs w:val="24"/>
        </w:rPr>
        <w:t xml:space="preserve"> sistemi desteği bulunmalıdır.</w:t>
      </w:r>
    </w:p>
    <w:p w14:paraId="29240185" w14:textId="653DB8E1" w:rsidR="001E5E0D" w:rsidRPr="00A61EAA" w:rsidRDefault="0055758C" w:rsidP="006328D5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Teklif edilen kablosuz erişim cihazı üzerinde tanımlı her bir SSID için WPA</w:t>
      </w:r>
      <w:r w:rsidR="000E201E" w:rsidRPr="00A61EAA">
        <w:rPr>
          <w:rFonts w:ascii="Calibri" w:hAnsi="Calibri" w:cstheme="minorHAnsi"/>
          <w:sz w:val="24"/>
          <w:szCs w:val="24"/>
        </w:rPr>
        <w:t xml:space="preserve"> </w:t>
      </w:r>
      <w:r w:rsidRPr="00A61EAA">
        <w:rPr>
          <w:rFonts w:ascii="Calibri" w:hAnsi="Calibri" w:cstheme="minorHAnsi"/>
          <w:sz w:val="24"/>
          <w:szCs w:val="24"/>
        </w:rPr>
        <w:t>/</w:t>
      </w:r>
      <w:r w:rsidR="004E25E5">
        <w:rPr>
          <w:rFonts w:ascii="Calibri" w:hAnsi="Calibri" w:cstheme="minorHAnsi"/>
          <w:sz w:val="24"/>
          <w:szCs w:val="24"/>
        </w:rPr>
        <w:t xml:space="preserve"> WPA2 </w:t>
      </w:r>
      <w:r w:rsidR="000E201E" w:rsidRPr="00A61EAA">
        <w:rPr>
          <w:rFonts w:ascii="Calibri" w:hAnsi="Calibri" w:cstheme="minorHAnsi"/>
          <w:sz w:val="24"/>
          <w:szCs w:val="24"/>
        </w:rPr>
        <w:t>şifreleme algoritmalarını desteklemelidir.</w:t>
      </w:r>
    </w:p>
    <w:p w14:paraId="37D05F8F" w14:textId="588D8C65" w:rsidR="003A4C3D" w:rsidRPr="00A61EAA" w:rsidRDefault="003A4C3D" w:rsidP="001E5E0D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Sistemin çalışması için gerekli</w:t>
      </w:r>
      <w:r w:rsidR="00E25613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E25613">
        <w:rPr>
          <w:rFonts w:ascii="Calibri" w:hAnsi="Calibri" w:cstheme="minorHAnsi"/>
          <w:sz w:val="24"/>
          <w:szCs w:val="24"/>
        </w:rPr>
        <w:t>injektö</w:t>
      </w:r>
      <w:r w:rsidR="00E545FE">
        <w:rPr>
          <w:rFonts w:ascii="Calibri" w:hAnsi="Calibri" w:cstheme="minorHAnsi"/>
          <w:sz w:val="24"/>
          <w:szCs w:val="24"/>
        </w:rPr>
        <w:t>r</w:t>
      </w:r>
      <w:proofErr w:type="spellEnd"/>
      <w:r w:rsidR="00E545FE">
        <w:rPr>
          <w:rFonts w:ascii="Calibri" w:hAnsi="Calibri" w:cstheme="minorHAnsi"/>
          <w:sz w:val="24"/>
          <w:szCs w:val="24"/>
        </w:rPr>
        <w:t>, güç adaptörü</w:t>
      </w:r>
      <w:r w:rsidR="00BF5856">
        <w:rPr>
          <w:rFonts w:ascii="Calibri" w:hAnsi="Calibri" w:cstheme="minorHAnsi"/>
          <w:sz w:val="24"/>
          <w:szCs w:val="24"/>
        </w:rPr>
        <w:t xml:space="preserve"> </w:t>
      </w:r>
      <w:r w:rsidRPr="00A61EAA">
        <w:rPr>
          <w:rFonts w:ascii="Calibri" w:hAnsi="Calibri" w:cstheme="minorHAnsi"/>
          <w:sz w:val="24"/>
          <w:szCs w:val="24"/>
        </w:rPr>
        <w:t xml:space="preserve">ve buna benzer </w:t>
      </w:r>
      <w:r w:rsidR="00E545FE">
        <w:rPr>
          <w:rFonts w:ascii="Calibri" w:hAnsi="Calibri" w:cstheme="minorHAnsi"/>
          <w:sz w:val="24"/>
          <w:szCs w:val="24"/>
        </w:rPr>
        <w:t xml:space="preserve">montaj için gerekli </w:t>
      </w:r>
      <w:r w:rsidRPr="00A61EAA">
        <w:rPr>
          <w:rFonts w:ascii="Calibri" w:hAnsi="Calibri" w:cstheme="minorHAnsi"/>
          <w:sz w:val="24"/>
          <w:szCs w:val="24"/>
        </w:rPr>
        <w:t xml:space="preserve">çeşitli </w:t>
      </w:r>
      <w:r w:rsidR="00021ADB">
        <w:rPr>
          <w:rFonts w:ascii="Calibri" w:hAnsi="Calibri" w:cstheme="minorHAnsi"/>
          <w:sz w:val="24"/>
          <w:szCs w:val="24"/>
        </w:rPr>
        <w:t xml:space="preserve">donanımlar </w:t>
      </w:r>
      <w:r w:rsidRPr="00A61EAA">
        <w:rPr>
          <w:rFonts w:ascii="Calibri" w:hAnsi="Calibri" w:cstheme="minorHAnsi"/>
          <w:sz w:val="24"/>
          <w:szCs w:val="24"/>
        </w:rPr>
        <w:t>firma tarafından ücretsiz olarak sağlanmalıdır.</w:t>
      </w:r>
    </w:p>
    <w:p w14:paraId="4FEEC265" w14:textId="46EC41DB" w:rsidR="001E5E0D" w:rsidRPr="00BF5856" w:rsidRDefault="00E2444F" w:rsidP="001E5E0D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Cihaz HTML5 tabanlı web </w:t>
      </w:r>
      <w:proofErr w:type="spellStart"/>
      <w:r w:rsidR="00E25613">
        <w:rPr>
          <w:rFonts w:ascii="Calibri" w:hAnsi="Calibri" w:cstheme="minorHAnsi"/>
          <w:sz w:val="24"/>
          <w:szCs w:val="24"/>
        </w:rPr>
        <w:t>ara</w:t>
      </w:r>
      <w:r w:rsidR="001E5E0D" w:rsidRPr="00A61EAA">
        <w:rPr>
          <w:rFonts w:ascii="Calibri" w:hAnsi="Calibri" w:cstheme="minorHAnsi"/>
          <w:sz w:val="24"/>
          <w:szCs w:val="24"/>
        </w:rPr>
        <w:t>yüz</w:t>
      </w:r>
      <w:proofErr w:type="spellEnd"/>
      <w:r w:rsidR="001E5E0D" w:rsidRPr="00A61EAA">
        <w:rPr>
          <w:rFonts w:ascii="Calibri" w:hAnsi="Calibri" w:cstheme="minorHAnsi"/>
          <w:sz w:val="24"/>
          <w:szCs w:val="24"/>
        </w:rPr>
        <w:t xml:space="preserve"> üzerinden yönetilebilmeli ve bütün ayarları bu </w:t>
      </w:r>
      <w:proofErr w:type="spellStart"/>
      <w:r w:rsidR="001E5E0D" w:rsidRPr="00A61EAA">
        <w:rPr>
          <w:rFonts w:ascii="Calibri" w:hAnsi="Calibri" w:cstheme="minorHAnsi"/>
          <w:sz w:val="24"/>
          <w:szCs w:val="24"/>
        </w:rPr>
        <w:t>arayüz</w:t>
      </w:r>
      <w:proofErr w:type="spellEnd"/>
      <w:r w:rsidR="001E5E0D" w:rsidRPr="00A61EAA">
        <w:rPr>
          <w:rFonts w:ascii="Calibri" w:hAnsi="Calibri" w:cstheme="minorHAnsi"/>
          <w:sz w:val="24"/>
          <w:szCs w:val="24"/>
        </w:rPr>
        <w:t xml:space="preserve"> üzerinden yapılabilmelidir.</w:t>
      </w:r>
      <w:r w:rsidR="00BF5856">
        <w:rPr>
          <w:rFonts w:ascii="Calibri" w:hAnsi="Calibri" w:cstheme="minorHAnsi"/>
          <w:sz w:val="24"/>
          <w:szCs w:val="24"/>
        </w:rPr>
        <w:t xml:space="preserve"> </w:t>
      </w:r>
    </w:p>
    <w:p w14:paraId="3CD00AE8" w14:textId="2A549715" w:rsidR="00BF5856" w:rsidRPr="00BF5856" w:rsidRDefault="00BF5856" w:rsidP="001E5E0D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Cihaz hata düzeltme noktasında seçici ARQ ve FEQ teknolojilerinden faydalanmalıdır.</w:t>
      </w:r>
    </w:p>
    <w:p w14:paraId="5D841196" w14:textId="0D241897" w:rsidR="00BF5856" w:rsidRPr="00A61EAA" w:rsidRDefault="00BF5856" w:rsidP="001E5E0D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Cihaz SSH, Telnet ve özel yönetim yazılımı üzerinden de ayarlanabilmelidir.</w:t>
      </w:r>
    </w:p>
    <w:p w14:paraId="5BE80B23" w14:textId="77777777" w:rsidR="00307ACA" w:rsidRPr="00307ACA" w:rsidRDefault="000821C6" w:rsidP="00A61EAA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 xml:space="preserve">Cihaz link bilgisi Web ara yüzünden izlenebilmelidir. </w:t>
      </w:r>
    </w:p>
    <w:p w14:paraId="601B970B" w14:textId="70003094" w:rsidR="00A61EAA" w:rsidRPr="00307ACA" w:rsidRDefault="000821C6" w:rsidP="00A61EAA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Cihaz Web arabiriminden yazılım güncelleme işlemi yapılabilmelidir.</w:t>
      </w:r>
    </w:p>
    <w:p w14:paraId="52548910" w14:textId="101B08DA" w:rsidR="00307ACA" w:rsidRPr="00E2444F" w:rsidRDefault="00307ACA" w:rsidP="00A61EAA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Cihaz iPoll2 ve iPoll3 protokolü ile </w:t>
      </w:r>
      <w:proofErr w:type="spellStart"/>
      <w:r>
        <w:rPr>
          <w:rFonts w:ascii="Calibri" w:hAnsi="Calibri" w:cstheme="minorHAnsi"/>
          <w:sz w:val="24"/>
          <w:szCs w:val="24"/>
        </w:rPr>
        <w:t>konfigüre</w:t>
      </w:r>
      <w:proofErr w:type="spellEnd"/>
      <w:r>
        <w:rPr>
          <w:rFonts w:ascii="Calibri" w:hAnsi="Calibri" w:cstheme="minorHAnsi"/>
          <w:sz w:val="24"/>
          <w:szCs w:val="24"/>
        </w:rPr>
        <w:t xml:space="preserve"> edilmelidir.</w:t>
      </w:r>
    </w:p>
    <w:p w14:paraId="493E27C9" w14:textId="571ABE12" w:rsidR="00E2444F" w:rsidRPr="00BF5856" w:rsidRDefault="00E2444F" w:rsidP="00A61EAA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lastRenderedPageBreak/>
        <w:t>Cihaz üzerinde yedekli çift yazılım (firmware) mimarisi bulunmalıdır.</w:t>
      </w:r>
    </w:p>
    <w:p w14:paraId="054EE1CD" w14:textId="1040D1E0" w:rsidR="00BF5856" w:rsidRPr="00A61EAA" w:rsidRDefault="00BF5856" w:rsidP="00A61EAA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Cihaz en fazla 4.</w:t>
      </w:r>
      <w:r w:rsidR="00DB5000">
        <w:rPr>
          <w:rFonts w:ascii="Calibri" w:hAnsi="Calibri" w:cstheme="minorHAnsi"/>
          <w:sz w:val="24"/>
          <w:szCs w:val="24"/>
        </w:rPr>
        <w:t>5</w:t>
      </w:r>
      <w:r>
        <w:rPr>
          <w:rFonts w:ascii="Calibri" w:hAnsi="Calibri" w:cstheme="minorHAnsi"/>
          <w:sz w:val="24"/>
          <w:szCs w:val="24"/>
        </w:rPr>
        <w:t>W güç tüketimine sahip olmalıdır.</w:t>
      </w:r>
    </w:p>
    <w:p w14:paraId="15A4878B" w14:textId="76556DA8" w:rsidR="004D5CCA" w:rsidRPr="00A61EAA" w:rsidRDefault="004D5CCA" w:rsidP="001E5E0D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/>
          <w:bCs/>
          <w:sz w:val="24"/>
          <w:szCs w:val="24"/>
        </w:rPr>
        <w:t>C</w:t>
      </w:r>
      <w:r w:rsidR="00257CF1">
        <w:rPr>
          <w:rFonts w:ascii="Calibri" w:hAnsi="Calibri"/>
          <w:bCs/>
          <w:sz w:val="24"/>
          <w:szCs w:val="24"/>
        </w:rPr>
        <w:t>ihaz üzerinde cihazın durumunu, kablolu ağ bağlantısı durumunu v</w:t>
      </w:r>
      <w:r w:rsidR="000821C6" w:rsidRPr="00A61EAA">
        <w:rPr>
          <w:rFonts w:ascii="Calibri" w:hAnsi="Calibri"/>
          <w:bCs/>
          <w:sz w:val="24"/>
          <w:szCs w:val="24"/>
        </w:rPr>
        <w:t>e link kalitesini gösteren LED’ler bulunmalıdır.</w:t>
      </w:r>
    </w:p>
    <w:p w14:paraId="3161FBCE" w14:textId="01FCF3A4" w:rsidR="00A61EAA" w:rsidRPr="00395CCF" w:rsidRDefault="00A61EAA" w:rsidP="001E5E0D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Cihaz kasası UV ışınlara dayanıklı malzemeden üretilmiş olmalıdır.</w:t>
      </w:r>
    </w:p>
    <w:p w14:paraId="73CC1BA9" w14:textId="023FDC56" w:rsidR="00395CCF" w:rsidRPr="00A61EAA" w:rsidRDefault="00395CCF" w:rsidP="001E5E0D">
      <w:pPr>
        <w:pStyle w:val="ListeParagraf"/>
        <w:numPr>
          <w:ilvl w:val="0"/>
          <w:numId w:val="2"/>
        </w:numPr>
        <w:spacing w:after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Cihaz IP 66 protokolüne sahip olmalıdır.</w:t>
      </w:r>
    </w:p>
    <w:p w14:paraId="66F48BA2" w14:textId="10A6758B" w:rsidR="00395CCF" w:rsidRPr="00307ACA" w:rsidRDefault="000821C6" w:rsidP="00395CCF">
      <w:pPr>
        <w:pStyle w:val="ListeParagraf"/>
        <w:numPr>
          <w:ilvl w:val="0"/>
          <w:numId w:val="2"/>
        </w:numPr>
        <w:spacing w:after="0"/>
        <w:rPr>
          <w:rFonts w:cstheme="minorHAnsi"/>
          <w:b/>
          <w:sz w:val="28"/>
          <w:szCs w:val="24"/>
        </w:rPr>
      </w:pPr>
      <w:r w:rsidRPr="00A61EAA">
        <w:rPr>
          <w:rFonts w:ascii="Calibri" w:hAnsi="Calibri" w:cstheme="minorHAnsi"/>
          <w:sz w:val="24"/>
          <w:szCs w:val="24"/>
        </w:rPr>
        <w:t>Cihaz -</w:t>
      </w:r>
      <w:r w:rsidR="00BF5856">
        <w:rPr>
          <w:rFonts w:ascii="Calibri" w:hAnsi="Calibri" w:cstheme="minorHAnsi"/>
          <w:sz w:val="24"/>
          <w:szCs w:val="24"/>
        </w:rPr>
        <w:t>4</w:t>
      </w:r>
      <w:r w:rsidR="005D3559">
        <w:rPr>
          <w:rFonts w:ascii="Calibri" w:hAnsi="Calibri" w:cstheme="minorHAnsi"/>
          <w:sz w:val="24"/>
          <w:szCs w:val="24"/>
        </w:rPr>
        <w:t xml:space="preserve">0°C  </w:t>
      </w:r>
      <w:r w:rsidR="00BF5856">
        <w:rPr>
          <w:rFonts w:ascii="Calibri" w:hAnsi="Calibri" w:cstheme="minorHAnsi"/>
          <w:sz w:val="24"/>
          <w:szCs w:val="24"/>
        </w:rPr>
        <w:t xml:space="preserve">+ </w:t>
      </w:r>
      <w:r w:rsidR="00DB5000">
        <w:rPr>
          <w:rFonts w:ascii="Calibri" w:hAnsi="Calibri" w:cstheme="minorHAnsi"/>
          <w:sz w:val="24"/>
          <w:szCs w:val="24"/>
        </w:rPr>
        <w:t>65</w:t>
      </w:r>
      <w:r w:rsidR="005D3559">
        <w:rPr>
          <w:rFonts w:ascii="Calibri" w:hAnsi="Calibri" w:cstheme="minorHAnsi"/>
          <w:sz w:val="24"/>
          <w:szCs w:val="24"/>
        </w:rPr>
        <w:t xml:space="preserve">°C </w:t>
      </w:r>
      <w:r w:rsidR="00B0636A" w:rsidRPr="00A61EAA">
        <w:rPr>
          <w:rFonts w:ascii="Calibri" w:hAnsi="Calibri" w:cstheme="minorHAnsi"/>
          <w:sz w:val="24"/>
          <w:szCs w:val="24"/>
        </w:rPr>
        <w:t>sıcaklık değerleri arasında çalışabilmeli</w:t>
      </w:r>
      <w:r w:rsidR="00395CCF">
        <w:rPr>
          <w:rFonts w:ascii="Calibri" w:hAnsi="Calibri" w:cstheme="minorHAnsi"/>
          <w:sz w:val="24"/>
          <w:szCs w:val="24"/>
        </w:rPr>
        <w:t>dir.</w:t>
      </w:r>
    </w:p>
    <w:p w14:paraId="6E7A8EDD" w14:textId="1CB4B748" w:rsidR="00307ACA" w:rsidRPr="00307ACA" w:rsidRDefault="00307ACA" w:rsidP="00395CCF">
      <w:pPr>
        <w:pStyle w:val="ListeParagraf"/>
        <w:numPr>
          <w:ilvl w:val="0"/>
          <w:numId w:val="2"/>
        </w:numPr>
        <w:spacing w:after="0"/>
        <w:rPr>
          <w:rFonts w:cstheme="minorHAnsi"/>
          <w:b/>
          <w:sz w:val="28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Cihaz 0 </w:t>
      </w:r>
      <w:r>
        <w:t>~ 90 % neme dayanıklı olmalıdır.</w:t>
      </w:r>
    </w:p>
    <w:p w14:paraId="782F4518" w14:textId="0725C352" w:rsidR="00307ACA" w:rsidRPr="00395CCF" w:rsidRDefault="00307ACA" w:rsidP="00395CCF">
      <w:pPr>
        <w:pStyle w:val="ListeParagraf"/>
        <w:numPr>
          <w:ilvl w:val="0"/>
          <w:numId w:val="2"/>
        </w:numPr>
        <w:spacing w:after="0"/>
        <w:rPr>
          <w:rFonts w:cstheme="minorHAnsi"/>
          <w:b/>
          <w:sz w:val="28"/>
          <w:szCs w:val="24"/>
        </w:rPr>
      </w:pPr>
      <w:r>
        <w:t>Cihaz FCC, IC ve CE belgelerine sahip olmalıdır.</w:t>
      </w:r>
    </w:p>
    <w:p w14:paraId="13DA81A0" w14:textId="454B2ACD" w:rsidR="00395CCF" w:rsidRPr="00395CCF" w:rsidRDefault="00395CCF" w:rsidP="00395CCF">
      <w:pPr>
        <w:pStyle w:val="ListeParagraf"/>
        <w:numPr>
          <w:ilvl w:val="0"/>
          <w:numId w:val="2"/>
        </w:numPr>
        <w:spacing w:after="0"/>
        <w:rPr>
          <w:rFonts w:cstheme="minorHAnsi"/>
          <w:b/>
          <w:sz w:val="28"/>
          <w:szCs w:val="24"/>
        </w:rPr>
      </w:pPr>
      <w:r>
        <w:rPr>
          <w:rFonts w:ascii="Calibri" w:hAnsi="Calibri" w:cstheme="minorHAnsi"/>
          <w:sz w:val="24"/>
          <w:szCs w:val="24"/>
        </w:rPr>
        <w:t>Cihaz duvara monte edilebilmelidir.</w:t>
      </w:r>
    </w:p>
    <w:p w14:paraId="4DAEC868" w14:textId="355DCED7" w:rsidR="00395CCF" w:rsidRPr="00395CCF" w:rsidRDefault="00395CCF" w:rsidP="00395CCF">
      <w:pPr>
        <w:pStyle w:val="ListeParagraf"/>
        <w:numPr>
          <w:ilvl w:val="0"/>
          <w:numId w:val="2"/>
        </w:numPr>
        <w:spacing w:after="0"/>
        <w:rPr>
          <w:rFonts w:cstheme="minorHAnsi"/>
          <w:b/>
          <w:sz w:val="28"/>
          <w:szCs w:val="24"/>
        </w:rPr>
      </w:pPr>
      <w:r>
        <w:rPr>
          <w:rFonts w:ascii="Calibri" w:hAnsi="Calibri" w:cstheme="minorHAnsi"/>
          <w:sz w:val="24"/>
          <w:szCs w:val="24"/>
        </w:rPr>
        <w:t>Cihaz direğe monte edilebilmelidir.</w:t>
      </w:r>
    </w:p>
    <w:sectPr w:rsidR="00395CCF" w:rsidRPr="0039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58C7"/>
    <w:multiLevelType w:val="hybridMultilevel"/>
    <w:tmpl w:val="49B05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67095"/>
    <w:multiLevelType w:val="hybridMultilevel"/>
    <w:tmpl w:val="98661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4E6B"/>
    <w:multiLevelType w:val="hybridMultilevel"/>
    <w:tmpl w:val="17767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D3096"/>
    <w:multiLevelType w:val="hybridMultilevel"/>
    <w:tmpl w:val="5358D6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CFC"/>
    <w:rsid w:val="00005956"/>
    <w:rsid w:val="00021ADB"/>
    <w:rsid w:val="00022C78"/>
    <w:rsid w:val="00025526"/>
    <w:rsid w:val="000821C6"/>
    <w:rsid w:val="00084851"/>
    <w:rsid w:val="000A2AFB"/>
    <w:rsid w:val="000C746F"/>
    <w:rsid w:val="000D2304"/>
    <w:rsid w:val="000E201E"/>
    <w:rsid w:val="00146376"/>
    <w:rsid w:val="001C6713"/>
    <w:rsid w:val="001E5E0D"/>
    <w:rsid w:val="00257CF1"/>
    <w:rsid w:val="002F72DD"/>
    <w:rsid w:val="00307ACA"/>
    <w:rsid w:val="00341DA0"/>
    <w:rsid w:val="003855B7"/>
    <w:rsid w:val="00395CCF"/>
    <w:rsid w:val="003A4C3D"/>
    <w:rsid w:val="003D1D9F"/>
    <w:rsid w:val="003F49BB"/>
    <w:rsid w:val="004D5CCA"/>
    <w:rsid w:val="004E25E5"/>
    <w:rsid w:val="0055758C"/>
    <w:rsid w:val="00580757"/>
    <w:rsid w:val="005A63E2"/>
    <w:rsid w:val="005D3559"/>
    <w:rsid w:val="005E6CE5"/>
    <w:rsid w:val="005F0F33"/>
    <w:rsid w:val="00620DCF"/>
    <w:rsid w:val="006268A9"/>
    <w:rsid w:val="006328D5"/>
    <w:rsid w:val="00643234"/>
    <w:rsid w:val="006C10EE"/>
    <w:rsid w:val="006E51F1"/>
    <w:rsid w:val="006F69A1"/>
    <w:rsid w:val="006F7C85"/>
    <w:rsid w:val="00735956"/>
    <w:rsid w:val="00751477"/>
    <w:rsid w:val="00766C21"/>
    <w:rsid w:val="00775CC1"/>
    <w:rsid w:val="007A5B80"/>
    <w:rsid w:val="007B1CAA"/>
    <w:rsid w:val="00886D13"/>
    <w:rsid w:val="008B2FE9"/>
    <w:rsid w:val="0092111F"/>
    <w:rsid w:val="00A12006"/>
    <w:rsid w:val="00A37FD3"/>
    <w:rsid w:val="00A55C83"/>
    <w:rsid w:val="00A61EAA"/>
    <w:rsid w:val="00A73CFC"/>
    <w:rsid w:val="00AA3C9E"/>
    <w:rsid w:val="00AA5CC2"/>
    <w:rsid w:val="00B0636A"/>
    <w:rsid w:val="00B12892"/>
    <w:rsid w:val="00B259BE"/>
    <w:rsid w:val="00B53B54"/>
    <w:rsid w:val="00B946B5"/>
    <w:rsid w:val="00B9584F"/>
    <w:rsid w:val="00BF5856"/>
    <w:rsid w:val="00C755D9"/>
    <w:rsid w:val="00CC2D1C"/>
    <w:rsid w:val="00D5085B"/>
    <w:rsid w:val="00D60DB5"/>
    <w:rsid w:val="00D611EB"/>
    <w:rsid w:val="00D8274E"/>
    <w:rsid w:val="00DB5000"/>
    <w:rsid w:val="00E2444F"/>
    <w:rsid w:val="00E25613"/>
    <w:rsid w:val="00E545FE"/>
    <w:rsid w:val="00E63C0F"/>
    <w:rsid w:val="00F41157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71D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3CFC"/>
    <w:pPr>
      <w:ind w:left="720"/>
      <w:contextualSpacing/>
    </w:pPr>
  </w:style>
  <w:style w:type="paragraph" w:customStyle="1" w:styleId="Style5">
    <w:name w:val="Style5"/>
    <w:basedOn w:val="Normal"/>
    <w:rsid w:val="00A73CF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rsid w:val="00A73CFC"/>
    <w:rPr>
      <w:rFonts w:ascii="Times New Roman" w:hAnsi="Times New Roman" w:cs="Times New Roman" w:hint="default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7C15-F028-4765-81FD-A63CCBD1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18</cp:revision>
  <dcterms:created xsi:type="dcterms:W3CDTF">2015-04-02T08:48:00Z</dcterms:created>
  <dcterms:modified xsi:type="dcterms:W3CDTF">2020-10-08T12:53:00Z</dcterms:modified>
</cp:coreProperties>
</file>