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34" w:rsidRPr="00DE71E5" w:rsidRDefault="00990270" w:rsidP="00804A34">
      <w:pPr>
        <w:pStyle w:val="ListParagraph"/>
        <w:autoSpaceDE w:val="0"/>
        <w:autoSpaceDN w:val="0"/>
        <w:adjustRightInd w:val="0"/>
        <w:rPr>
          <w:rFonts w:ascii="Century Gothic" w:hAnsi="Century Gothic" w:cs="Helvetica"/>
          <w:b/>
          <w:lang w:val="tr-TR" w:bidi="ar-SA"/>
        </w:rPr>
      </w:pPr>
      <w:r w:rsidRPr="00990270">
        <w:rPr>
          <w:rFonts w:ascii="Century Gothic" w:hAnsi="Century Gothic" w:cs="Helvetica"/>
          <w:b/>
          <w:lang w:val="tr-TR" w:bidi="ar-SA"/>
        </w:rPr>
        <w:t xml:space="preserve">4 MP Akıllı </w:t>
      </w:r>
      <w:r>
        <w:rPr>
          <w:rFonts w:ascii="Century Gothic" w:hAnsi="Century Gothic" w:cs="Helvetica"/>
          <w:b/>
          <w:lang w:val="tr-TR" w:bidi="ar-SA"/>
        </w:rPr>
        <w:t xml:space="preserve">Box Network </w:t>
      </w:r>
      <w:r w:rsidRPr="00990270">
        <w:rPr>
          <w:rFonts w:ascii="Century Gothic" w:hAnsi="Century Gothic" w:cs="Helvetica"/>
          <w:b/>
          <w:lang w:val="tr-TR" w:bidi="ar-SA"/>
        </w:rPr>
        <w:t>Kamerası</w:t>
      </w:r>
      <w:r>
        <w:rPr>
          <w:rFonts w:ascii="Century Gothic" w:hAnsi="Century Gothic" w:cs="Helvetica"/>
          <w:b/>
          <w:lang w:val="tr-TR" w:bidi="ar-SA"/>
        </w:rPr>
        <w:t xml:space="preserve"> Şartnamesi</w:t>
      </w:r>
      <w:r w:rsidR="004F7CB7" w:rsidRPr="00DE71E5">
        <w:rPr>
          <w:rFonts w:ascii="Century Gothic" w:hAnsi="Century Gothic" w:cs="Helvetica"/>
          <w:b/>
          <w:lang w:val="tr-TR" w:bidi="ar-SA"/>
        </w:rPr>
        <w:t xml:space="preserve">/ </w:t>
      </w:r>
      <w:r w:rsidR="00A5454B">
        <w:rPr>
          <w:rFonts w:ascii="Century Gothic" w:hAnsi="Century Gothic" w:cs="Helvetica"/>
          <w:b/>
          <w:lang w:val="tr-TR" w:bidi="ar-SA"/>
        </w:rPr>
        <w:t>DS-2CD5046G0-AP</w:t>
      </w:r>
    </w:p>
    <w:p w:rsidR="00804A34" w:rsidRPr="00DE71E5" w:rsidRDefault="00804A34" w:rsidP="00804A34">
      <w:pPr>
        <w:autoSpaceDE w:val="0"/>
        <w:autoSpaceDN w:val="0"/>
        <w:adjustRightInd w:val="0"/>
        <w:jc w:val="both"/>
        <w:rPr>
          <w:sz w:val="20"/>
          <w:szCs w:val="20"/>
          <w:lang w:val="tr-TR"/>
        </w:rPr>
      </w:pPr>
    </w:p>
    <w:p w:rsidR="003776BF" w:rsidRPr="00DE71E5" w:rsidRDefault="003776BF" w:rsidP="003776BF">
      <w:pPr>
        <w:pStyle w:val="ListParagraph"/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</w:p>
    <w:p w:rsidR="00C67261" w:rsidRPr="00A5454B" w:rsidRDefault="00B3212E" w:rsidP="00A5454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A5454B">
        <w:rPr>
          <w:rFonts w:ascii="Century Gothic" w:eastAsia="Arial Unicode MS" w:hAnsi="Century Gothic" w:cs="Arial"/>
          <w:sz w:val="20"/>
          <w:szCs w:val="20"/>
          <w:lang w:val="tr-TR"/>
        </w:rPr>
        <w:t>Teklif edilecek</w:t>
      </w:r>
      <w:r w:rsidR="00804A34" w:rsidRPr="00A5454B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kamera </w:t>
      </w:r>
      <w:r w:rsidR="00A5454B" w:rsidRPr="00A5454B">
        <w:rPr>
          <w:rFonts w:ascii="Century Gothic" w:eastAsia="Arial Unicode MS" w:hAnsi="Century Gothic" w:cs="Arial"/>
          <w:sz w:val="20"/>
          <w:szCs w:val="20"/>
          <w:lang w:val="tr-TR"/>
        </w:rPr>
        <w:t>30 fps'ye kadar kare hızıyla 1/1.8” aşamalı tarama</w:t>
      </w:r>
      <w:r w:rsidR="00A5454B">
        <w:rPr>
          <w:rFonts w:ascii="Century Gothic" w:eastAsia="Arial Unicode MS" w:hAnsi="Century Gothic" w:cs="Arial"/>
          <w:sz w:val="20"/>
          <w:szCs w:val="20"/>
          <w:lang w:val="tr-TR"/>
        </w:rPr>
        <w:t>(</w:t>
      </w:r>
      <w:r w:rsidR="00A5454B" w:rsidRPr="00A5454B">
        <w:rPr>
          <w:rFonts w:ascii="Century Gothic" w:eastAsia="Arial Unicode MS" w:hAnsi="Century Gothic" w:cs="Arial"/>
          <w:sz w:val="20"/>
          <w:szCs w:val="20"/>
          <w:lang w:val="tr-TR"/>
        </w:rPr>
        <w:t>progressive scan</w:t>
      </w:r>
      <w:r w:rsidR="00A5454B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A5454B" w:rsidRPr="00A5454B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CMOS formatında 4 MP Yüksek Çözünü</w:t>
      </w:r>
      <w:r w:rsidR="00A5454B">
        <w:rPr>
          <w:rFonts w:ascii="Century Gothic" w:eastAsia="Arial Unicode MS" w:hAnsi="Century Gothic" w:cs="Arial"/>
          <w:sz w:val="20"/>
          <w:szCs w:val="20"/>
          <w:lang w:val="tr-TR"/>
        </w:rPr>
        <w:t>rlük (2560 x 1440) sağlamalıdır</w:t>
      </w:r>
      <w:r w:rsidR="00C67261" w:rsidRPr="00A5454B">
        <w:rPr>
          <w:rFonts w:ascii="Century Gothic" w:eastAsia="Arial Unicode MS" w:hAnsi="Century Gothic" w:cs="Arial"/>
          <w:sz w:val="20"/>
          <w:szCs w:val="20"/>
          <w:lang w:val="tr-TR"/>
        </w:rPr>
        <w:t>.</w:t>
      </w:r>
    </w:p>
    <w:p w:rsidR="00C67261" w:rsidRPr="00A5454B" w:rsidRDefault="00A5454B" w:rsidP="00A5454B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kameranın </w:t>
      </w:r>
      <w:r w:rsidRPr="00A5454B">
        <w:rPr>
          <w:rFonts w:ascii="Century Gothic" w:eastAsia="Arial Unicode MS" w:hAnsi="Century Gothic" w:cs="Arial"/>
          <w:sz w:val="20"/>
          <w:szCs w:val="20"/>
          <w:lang w:val="tr-TR"/>
        </w:rPr>
        <w:t>Renkli görüntü için minimum aydınlatma değeri 0,002lüks@f/1,2, Siyah Beyaz görüntü için ise 0,0002 lüks@f/1,2 olmalıdır.</w:t>
      </w:r>
    </w:p>
    <w:p w:rsidR="00C67261" w:rsidRPr="00C67261" w:rsidRDefault="00BA755E" w:rsidP="00BA755E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edilecek kamera </w:t>
      </w:r>
      <w:r w:rsidRPr="00BA755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oto </w:t>
      </w:r>
      <w:proofErr w:type="spellStart"/>
      <w:r w:rsidRPr="00BA755E">
        <w:rPr>
          <w:rFonts w:ascii="Century Gothic" w:eastAsia="Arial Unicode MS" w:hAnsi="Century Gothic" w:cs="Arial"/>
          <w:sz w:val="20"/>
          <w:szCs w:val="20"/>
          <w:lang w:val="tr-TR"/>
        </w:rPr>
        <w:t>back</w:t>
      </w:r>
      <w:proofErr w:type="spellEnd"/>
      <w:r w:rsidRPr="00BA755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Pr="00BA755E">
        <w:rPr>
          <w:rFonts w:ascii="Century Gothic" w:eastAsia="Arial Unicode MS" w:hAnsi="Century Gothic" w:cs="Arial"/>
          <w:sz w:val="20"/>
          <w:szCs w:val="20"/>
          <w:lang w:val="tr-TR"/>
        </w:rPr>
        <w:t>focus</w:t>
      </w:r>
      <w:proofErr w:type="spellEnd"/>
      <w:r>
        <w:rPr>
          <w:rFonts w:ascii="Century Gothic" w:eastAsia="Arial Unicode MS" w:hAnsi="Century Gothic" w:cs="Arial"/>
          <w:sz w:val="20"/>
          <w:szCs w:val="20"/>
          <w:lang w:val="tr-TR"/>
        </w:rPr>
        <w:t>(ABF)</w:t>
      </w:r>
      <w:r w:rsidRPr="00BA755E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P-iris hassas diyafram kont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rolü özelliğine sahip olmalıdır</w:t>
      </w:r>
      <w:r w:rsidR="00C67261" w:rsidRPr="00C67261">
        <w:rPr>
          <w:rFonts w:ascii="Century Gothic" w:eastAsia="Arial Unicode MS" w:hAnsi="Century Gothic" w:cs="Arial"/>
          <w:sz w:val="20"/>
          <w:szCs w:val="20"/>
          <w:lang w:val="tr-TR"/>
        </w:rPr>
        <w:t>.</w:t>
      </w:r>
    </w:p>
    <w:p w:rsidR="00C67261" w:rsidRPr="00C67261" w:rsidRDefault="00834047" w:rsidP="0083404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 gerçek gündüz/gece (real day/night) özelliğine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sahip olacaktır(IR Cut Filter), ICR üzerinde çift görüntüyü</w:t>
      </w: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büyük ölçüde azaltabilecek mavi bir cam </w:t>
      </w:r>
      <w:proofErr w:type="gramStart"/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>modül</w:t>
      </w:r>
      <w:proofErr w:type="gramEnd"/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içermelidir.</w:t>
      </w:r>
    </w:p>
    <w:p w:rsidR="00C67261" w:rsidRPr="00C67261" w:rsidRDefault="00834047" w:rsidP="0083404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kameranın shutter hızı 1s ile 1/10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0</w:t>
      </w: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>,000 s arasında ayarlanabilir olmalıdır.</w:t>
      </w:r>
    </w:p>
    <w:p w:rsidR="00C67261" w:rsidRPr="00C67261" w:rsidRDefault="00834047" w:rsidP="0083404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 en az 140dB gerçek WDR desteğine sahip olmalıdır.</w:t>
      </w:r>
    </w:p>
    <w:p w:rsidR="00C67261" w:rsidRPr="00C67261" w:rsidRDefault="00834047" w:rsidP="0083404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 WDR açıkken en az 2560 x 1440 çözünürlüğünde, 30 fps görüntü verebilmelidir.</w:t>
      </w:r>
    </w:p>
    <w:p w:rsidR="00C67261" w:rsidRPr="00C67261" w:rsidRDefault="008C7460" w:rsidP="00834047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</w:t>
      </w:r>
      <w:r w:rsidR="00834047" w:rsidRPr="00834047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ICR aracılığıyla gündüz / gece </w:t>
      </w: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görüntü </w:t>
      </w:r>
      <w:r w:rsidR="00834047" w:rsidRPr="00834047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geçişine sahip olacaktır. Gece modunda kalma, gündüz modunda kalma, otomatik geçiş, programlı geçiş ve alarm tetikleme ile geçiş </w:t>
      </w:r>
      <w:r w:rsidRPr="00834047">
        <w:rPr>
          <w:rFonts w:ascii="Century Gothic" w:eastAsia="Arial Unicode MS" w:hAnsi="Century Gothic" w:cs="Arial"/>
          <w:sz w:val="20"/>
          <w:szCs w:val="20"/>
          <w:lang w:val="tr-TR"/>
        </w:rPr>
        <w:t>dâhil</w:t>
      </w:r>
      <w:r w:rsidR="00834047" w:rsidRPr="00834047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olmak üzere 5 geçiş modu bulunmalıdır. Otomatik geçiş için hassasiyet seviyesi 0 ile 7 arasında ayarlanabilmelidir.</w:t>
      </w:r>
    </w:p>
    <w:p w:rsidR="00C67261" w:rsidRPr="00C67261" w:rsidRDefault="008C7460" w:rsidP="008C746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C7460">
        <w:rPr>
          <w:rFonts w:ascii="Century Gothic" w:eastAsia="Arial Unicode MS" w:hAnsi="Century Gothic" w:cs="Arial"/>
          <w:sz w:val="20"/>
          <w:szCs w:val="20"/>
          <w:lang w:val="tr-TR"/>
        </w:rPr>
        <w:t xml:space="preserve">Görüntü parametreleri parlaklık, kontrast, doygunluk ve keskinliğe göre ayarlanabilir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olmalıdır</w:t>
      </w:r>
      <w:r w:rsidRPr="008C7460">
        <w:rPr>
          <w:rFonts w:ascii="Century Gothic" w:eastAsia="Arial Unicode MS" w:hAnsi="Century Gothic" w:cs="Arial"/>
          <w:sz w:val="20"/>
          <w:szCs w:val="20"/>
          <w:lang w:val="tr-TR"/>
        </w:rPr>
        <w:t>.</w:t>
      </w:r>
    </w:p>
    <w:p w:rsidR="00C67261" w:rsidRPr="00C67261" w:rsidRDefault="008C7460" w:rsidP="008C746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C7460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kameranın HLC (Yüksek Işık Kompanzizasyonu) ve BLC (Arka Işık Kompanzizasyonu) özellikleri olmalıdır. BLC alanı yapılandırılabilir olmalıdır.</w:t>
      </w:r>
    </w:p>
    <w:p w:rsidR="00C67261" w:rsidRPr="00C67261" w:rsidRDefault="008C7460" w:rsidP="008C746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C7460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kamera, düşük ışık koşullarında görüntüdeki gürültüyü asgari seviyeye indiren 3D DNR teknolojisine sahip olmalıdır.</w:t>
      </w:r>
    </w:p>
    <w:p w:rsidR="00C67261" w:rsidRPr="00C67261" w:rsidRDefault="008C7460" w:rsidP="008C746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C7460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kameranın sisli havalarda daha iyi görüntü vermeye olanak sağlayan </w:t>
      </w:r>
      <w:proofErr w:type="spellStart"/>
      <w:r w:rsidRPr="008C7460">
        <w:rPr>
          <w:rFonts w:ascii="Century Gothic" w:eastAsia="Arial Unicode MS" w:hAnsi="Century Gothic" w:cs="Arial"/>
          <w:sz w:val="20"/>
          <w:szCs w:val="20"/>
          <w:lang w:val="tr-TR"/>
        </w:rPr>
        <w:t>Defog</w:t>
      </w:r>
      <w:proofErr w:type="spellEnd"/>
      <w:r w:rsidRPr="008C7460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özelliği olmalıdır.</w:t>
      </w:r>
    </w:p>
    <w:p w:rsidR="00C67261" w:rsidRPr="00C67261" w:rsidRDefault="008C7460" w:rsidP="008C746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C7460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kameranın sarsıntı durumunda daha sa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ğ</w:t>
      </w:r>
      <w:r w:rsidRPr="008C7460">
        <w:rPr>
          <w:rFonts w:ascii="Century Gothic" w:eastAsia="Arial Unicode MS" w:hAnsi="Century Gothic" w:cs="Arial"/>
          <w:sz w:val="20"/>
          <w:szCs w:val="20"/>
          <w:lang w:val="tr-TR"/>
        </w:rPr>
        <w:t>lıklı görüntü elde edebilmek için elektronik görüntü sabitleme (EIS) özelliği olmalıdır.</w:t>
      </w:r>
    </w:p>
    <w:p w:rsidR="00C67261" w:rsidRPr="00C67261" w:rsidRDefault="008C7460" w:rsidP="008C746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C7460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 otomatik, MWB, Dış Mekân, İç Mekân, Floresan Lamba, ATW ve Sodyum Lamba dâhil olmak üzere seçilebilir beyaz dengesi modları desteklemelidir.</w:t>
      </w:r>
    </w:p>
    <w:p w:rsidR="00C67261" w:rsidRPr="00C67261" w:rsidRDefault="008C7460" w:rsidP="003C5FF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8C7460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nın</w:t>
      </w:r>
      <w:r w:rsidRPr="008C7460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="003C5FF4" w:rsidRPr="003C5FF4">
        <w:rPr>
          <w:rFonts w:ascii="Century Gothic" w:eastAsia="Arial Unicode MS" w:hAnsi="Century Gothic" w:cs="Arial"/>
          <w:sz w:val="20"/>
          <w:szCs w:val="20"/>
          <w:lang w:val="tr-TR"/>
        </w:rPr>
        <w:t>görüntü yansıtma</w:t>
      </w:r>
      <w:r w:rsidR="003C5FF4">
        <w:rPr>
          <w:rFonts w:ascii="Century Gothic" w:eastAsia="Arial Unicode MS" w:hAnsi="Century Gothic" w:cs="Arial"/>
          <w:sz w:val="20"/>
          <w:szCs w:val="20"/>
          <w:lang w:val="tr-TR"/>
        </w:rPr>
        <w:t>(</w:t>
      </w:r>
      <w:r w:rsidR="00C67261" w:rsidRPr="00C6726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Image </w:t>
      </w:r>
      <w:proofErr w:type="spellStart"/>
      <w:r w:rsidR="00C67261" w:rsidRPr="00C67261">
        <w:rPr>
          <w:rFonts w:ascii="Century Gothic" w:eastAsia="Arial Unicode MS" w:hAnsi="Century Gothic" w:cs="Arial"/>
          <w:sz w:val="20"/>
          <w:szCs w:val="20"/>
          <w:lang w:val="tr-TR"/>
        </w:rPr>
        <w:t>mirror</w:t>
      </w:r>
      <w:proofErr w:type="spellEnd"/>
      <w:r w:rsidR="003C5FF4">
        <w:rPr>
          <w:rFonts w:ascii="Century Gothic" w:eastAsia="Arial Unicode MS" w:hAnsi="Century Gothic" w:cs="Arial"/>
          <w:sz w:val="20"/>
          <w:szCs w:val="20"/>
          <w:lang w:val="tr-TR"/>
        </w:rPr>
        <w:t>)</w:t>
      </w:r>
      <w:r w:rsidR="00C67261" w:rsidRPr="00C67261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desteği olmalıdır</w:t>
      </w:r>
      <w:r w:rsidR="00C67261" w:rsidRPr="00C67261">
        <w:rPr>
          <w:rFonts w:ascii="Century Gothic" w:eastAsia="Arial Unicode MS" w:hAnsi="Century Gothic" w:cs="Arial"/>
          <w:sz w:val="20"/>
          <w:szCs w:val="20"/>
          <w:lang w:val="tr-TR"/>
        </w:rPr>
        <w:t>.</w:t>
      </w:r>
    </w:p>
    <w:p w:rsidR="00C67261" w:rsidRPr="00C67261" w:rsidRDefault="003C5FF4" w:rsidP="003C5FF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C5FF4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kameran seçilebilir 50/60 Hz titreme(</w:t>
      </w:r>
      <w:proofErr w:type="spellStart"/>
      <w:r w:rsidRPr="003C5FF4">
        <w:rPr>
          <w:rFonts w:ascii="Century Gothic" w:eastAsia="Arial Unicode MS" w:hAnsi="Century Gothic" w:cs="Arial"/>
          <w:sz w:val="20"/>
          <w:szCs w:val="20"/>
          <w:lang w:val="tr-TR"/>
        </w:rPr>
        <w:t>flicker</w:t>
      </w:r>
      <w:proofErr w:type="spellEnd"/>
      <w:r w:rsidRPr="003C5FF4">
        <w:rPr>
          <w:rFonts w:ascii="Century Gothic" w:eastAsia="Arial Unicode MS" w:hAnsi="Century Gothic" w:cs="Arial"/>
          <w:sz w:val="20"/>
          <w:szCs w:val="20"/>
          <w:lang w:val="tr-TR"/>
        </w:rPr>
        <w:t>) kontrolü / azaltma özelliğine sahip olmalıdır.</w:t>
      </w:r>
    </w:p>
    <w:p w:rsidR="00C67261" w:rsidRPr="00C67261" w:rsidRDefault="003C5FF4" w:rsidP="003C5FF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3C5FF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kameran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görüntü</w:t>
      </w:r>
      <w:r w:rsidRPr="003C5FF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üzerine resim bindirme(128 × 128, 24 bit, </w:t>
      </w:r>
      <w:proofErr w:type="spellStart"/>
      <w:r w:rsidRPr="003C5FF4">
        <w:rPr>
          <w:rFonts w:ascii="Century Gothic" w:eastAsia="Arial Unicode MS" w:hAnsi="Century Gothic" w:cs="Arial"/>
          <w:sz w:val="20"/>
          <w:szCs w:val="20"/>
          <w:lang w:val="tr-TR"/>
        </w:rPr>
        <w:t>bmp</w:t>
      </w:r>
      <w:proofErr w:type="spellEnd"/>
      <w:r w:rsidRPr="003C5FF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formatı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nda) özelliğine sahip olacaktır</w:t>
      </w:r>
      <w:r w:rsidR="00C67261" w:rsidRPr="00C67261">
        <w:rPr>
          <w:rFonts w:ascii="Century Gothic" w:eastAsia="Arial Unicode MS" w:hAnsi="Century Gothic" w:cs="Arial"/>
          <w:sz w:val="20"/>
          <w:szCs w:val="20"/>
          <w:lang w:val="tr-TR"/>
        </w:rPr>
        <w:t>.</w:t>
      </w:r>
    </w:p>
    <w:p w:rsidR="00C67261" w:rsidRPr="00C67261" w:rsidRDefault="00D44944" w:rsidP="00D4494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D44944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kameranın mahremiyet maske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si</w:t>
      </w:r>
      <w:r w:rsidRPr="00D4494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özelliği olmalıdır, en az 4 mahremiyet alanı ayarlanabilmelidir.</w:t>
      </w:r>
    </w:p>
    <w:p w:rsidR="00C67261" w:rsidRPr="007D3BEA" w:rsidRDefault="007D3BEA" w:rsidP="007D3BE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7D3BEA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 akıllı video analizi yeteneklerine sahip olmalıdır. En az sınır ihlali, alan ihlali, alana giriş, alandan çıkış, bırakılan nesne, alınan nesne, nesne sayma ve yüz algılama gibi 8 farklı analiz yeteneğine sahip olmalıdır. İlgili analizler ile tanımlanan </w:t>
      </w:r>
      <w:r w:rsidR="00426272" w:rsidRPr="007D3BEA">
        <w:rPr>
          <w:rFonts w:ascii="Century Gothic" w:eastAsia="Arial Unicode MS" w:hAnsi="Century Gothic" w:cs="Arial"/>
          <w:sz w:val="20"/>
          <w:szCs w:val="20"/>
          <w:lang w:val="tr-TR"/>
        </w:rPr>
        <w:t>ihlaller</w:t>
      </w:r>
      <w:r w:rsidRPr="007D3BEA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algılandığında kamera, merkez yazılıma bildirim mesajı gönderecek ve operatörü uyaracaktır.</w:t>
      </w:r>
    </w:p>
    <w:p w:rsidR="007D3BEA" w:rsidRPr="007D3BEA" w:rsidRDefault="007D3BEA" w:rsidP="007D3BE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7D3BEA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 önceden tanımlanmış bir çizgiyi geçen nesneleri sayma ve gerçek zamanlı giriş ve çıkış verilerini görüntüleme yeteneğine sahip olmalıdır.</w:t>
      </w:r>
    </w:p>
    <w:p w:rsidR="007D3BEA" w:rsidRPr="007D3BEA" w:rsidRDefault="007D3BEA" w:rsidP="007D3BE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7D3BEA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 önceden tanımlanmış bir çizgiyi geçen kişi sayısını sayma ve giren, çıkan ve geçen insanların gerçek zamanlı verilerini görüntüleme yeteneğine sahip olmalıdır.</w:t>
      </w:r>
    </w:p>
    <w:p w:rsidR="007D3BEA" w:rsidRPr="007D3BEA" w:rsidRDefault="007D3BEA" w:rsidP="007D3BE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7D3BEA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insan </w:t>
      </w:r>
      <w:r w:rsidRPr="007D3BEA">
        <w:rPr>
          <w:rFonts w:ascii="Century Gothic" w:eastAsia="Arial Unicode MS" w:hAnsi="Century Gothic" w:cs="Arial"/>
          <w:sz w:val="20"/>
          <w:szCs w:val="20"/>
          <w:lang w:val="tr-TR"/>
        </w:rPr>
        <w:t>yüz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 xml:space="preserve"> görüntülerini algılama,</w:t>
      </w:r>
      <w:r w:rsidRPr="007D3BEA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>
        <w:rPr>
          <w:rFonts w:ascii="Century Gothic" w:eastAsia="Arial Unicode MS" w:hAnsi="Century Gothic" w:cs="Arial"/>
          <w:sz w:val="20"/>
          <w:szCs w:val="20"/>
          <w:lang w:val="tr-TR"/>
        </w:rPr>
        <w:t>en iyi görüntüyü</w:t>
      </w:r>
      <w:r w:rsidRPr="007D3BEA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r w:rsidRPr="007D3BEA">
        <w:rPr>
          <w:rFonts w:ascii="Century Gothic" w:eastAsia="Arial Unicode MS" w:hAnsi="Century Gothic" w:cs="Arial"/>
          <w:sz w:val="20"/>
          <w:szCs w:val="20"/>
          <w:lang w:val="tr-TR"/>
        </w:rPr>
        <w:t>seçme ve arka planlı yüz görüntülerini yükleme yeteneğine sahip olmalıdır.</w:t>
      </w:r>
    </w:p>
    <w:p w:rsidR="00100AE4" w:rsidRPr="00100AE4" w:rsidRDefault="00100AE4" w:rsidP="00100AE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lastRenderedPageBreak/>
        <w:t xml:space="preserve">Teklif edilecek kameranın olası sabotaj durumlarını tespit edebilmek için sahne değişim tespiti ve </w:t>
      </w:r>
      <w:proofErr w:type="spellStart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fokus</w:t>
      </w:r>
      <w:proofErr w:type="spellEnd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bozukluğu algılama özellikleri bulunmalıdır. </w:t>
      </w:r>
    </w:p>
    <w:p w:rsidR="00100AE4" w:rsidRPr="00100AE4" w:rsidRDefault="00100AE4" w:rsidP="00100AE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 ROI (</w:t>
      </w:r>
      <w:proofErr w:type="spellStart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Region</w:t>
      </w:r>
      <w:proofErr w:type="spellEnd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of </w:t>
      </w:r>
      <w:proofErr w:type="spellStart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Interest</w:t>
      </w:r>
      <w:proofErr w:type="spellEnd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) özelliğine sahip olmalı ve her akış için 4 ayrı önceden tanımlı alanı desteklemelidir.</w:t>
      </w:r>
    </w:p>
    <w:p w:rsidR="00100AE4" w:rsidRPr="00100AE4" w:rsidRDefault="00100AE4" w:rsidP="00100AE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 </w:t>
      </w:r>
      <w:proofErr w:type="spellStart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unicast</w:t>
      </w:r>
      <w:proofErr w:type="spellEnd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ve </w:t>
      </w:r>
      <w:proofErr w:type="spellStart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multicast</w:t>
      </w:r>
      <w:proofErr w:type="spellEnd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protokollerini desteklemelidir. Unicast modunda aynı anda 20 farklı görüntü isteğine cevap verebilmelidir.</w:t>
      </w:r>
    </w:p>
    <w:p w:rsidR="00100AE4" w:rsidRPr="00100AE4" w:rsidRDefault="00100AE4" w:rsidP="00100AE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 TCP/IP, ICMP, HTTP, HTTPS, FTP, SFTP, DHCP, DNS, DDNS, RTP, RTSP, RTCP, </w:t>
      </w:r>
      <w:proofErr w:type="spellStart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PPPoE</w:t>
      </w:r>
      <w:proofErr w:type="spellEnd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NTP, </w:t>
      </w:r>
      <w:proofErr w:type="spellStart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UPnP</w:t>
      </w:r>
      <w:proofErr w:type="spellEnd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SMTP, SNMP, IGMP, 802.1X, </w:t>
      </w:r>
      <w:proofErr w:type="spellStart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QoS</w:t>
      </w:r>
      <w:proofErr w:type="spellEnd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IPv6, UDP, </w:t>
      </w:r>
      <w:proofErr w:type="spellStart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Bonjour</w:t>
      </w:r>
      <w:proofErr w:type="spellEnd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, SSL/TLS network protokollerini desteklemelidir. </w:t>
      </w:r>
    </w:p>
    <w:p w:rsidR="00100AE4" w:rsidRPr="00100AE4" w:rsidRDefault="00100AE4" w:rsidP="00100AE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kameranın NAS, SAN veya File Server depolama sistemlerine kayıt desteği bulunmalıdır.</w:t>
      </w:r>
    </w:p>
    <w:p w:rsidR="00100AE4" w:rsidRPr="00100AE4" w:rsidRDefault="00100AE4" w:rsidP="00100AE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kameranın 256GB’a kadar </w:t>
      </w:r>
      <w:proofErr w:type="spellStart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micro</w:t>
      </w:r>
      <w:proofErr w:type="spellEnd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SD hafıza kartı desteği olmalı ve ağ bağlantısının kesilmesi durumunda üzerindeki SD karta video kaydı yapabilmelidir. Bağlantının yeniden sağlanması durumunda kameralar, üzerindeki SD kartta bulunan görüntüleri merkezi sunucuya aktarabilmelidir. </w:t>
      </w:r>
    </w:p>
    <w:p w:rsidR="00100AE4" w:rsidRPr="00100AE4" w:rsidRDefault="00100AE4" w:rsidP="00100AE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 en az 2’şer adet alarm giriş ve çıkış noktasına sahip olmalıdır.</w:t>
      </w:r>
    </w:p>
    <w:p w:rsidR="00100AE4" w:rsidRPr="00100AE4" w:rsidRDefault="00100AE4" w:rsidP="00100AE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kameranın </w:t>
      </w:r>
      <w:proofErr w:type="spellStart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Power</w:t>
      </w:r>
      <w:proofErr w:type="spellEnd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</w:t>
      </w:r>
      <w:proofErr w:type="spellStart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over</w:t>
      </w:r>
      <w:proofErr w:type="spellEnd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 Ethernet (PoE) desteği olmalıdır. </w:t>
      </w:r>
    </w:p>
    <w:p w:rsidR="00100AE4" w:rsidRPr="00100AE4" w:rsidRDefault="00100AE4" w:rsidP="00100AE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Teklif edilecek kamera -30 C ile +60 C sıcaklık aralığında ve maksimum 95% bağıl nem altında çalışabilmelidir.</w:t>
      </w:r>
    </w:p>
    <w:p w:rsidR="00D155AF" w:rsidRPr="00100AE4" w:rsidRDefault="00100AE4" w:rsidP="00100AE4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entury Gothic" w:eastAsia="Arial Unicode MS" w:hAnsi="Century Gothic" w:cs="Arial"/>
          <w:sz w:val="20"/>
          <w:szCs w:val="20"/>
          <w:lang w:val="tr-TR"/>
        </w:rPr>
      </w:pPr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 xml:space="preserve">Teklif edilecek kamera UL ve CE </w:t>
      </w:r>
      <w:bookmarkStart w:id="0" w:name="_GoBack"/>
      <w:bookmarkEnd w:id="0"/>
      <w:r w:rsidRPr="00100AE4">
        <w:rPr>
          <w:rFonts w:ascii="Century Gothic" w:eastAsia="Arial Unicode MS" w:hAnsi="Century Gothic" w:cs="Arial"/>
          <w:sz w:val="20"/>
          <w:szCs w:val="20"/>
          <w:lang w:val="tr-TR"/>
        </w:rPr>
        <w:t>uyumlulukları ve onayları mevcut olmalıdır.</w:t>
      </w:r>
    </w:p>
    <w:sectPr w:rsidR="00D155AF" w:rsidRPr="00100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91063"/>
    <w:multiLevelType w:val="hybridMultilevel"/>
    <w:tmpl w:val="82BE2D92"/>
    <w:lvl w:ilvl="0" w:tplc="89CC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A3A55"/>
    <w:multiLevelType w:val="hybridMultilevel"/>
    <w:tmpl w:val="2F0C587E"/>
    <w:lvl w:ilvl="0" w:tplc="89CC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F4686"/>
    <w:multiLevelType w:val="hybridMultilevel"/>
    <w:tmpl w:val="5170BD26"/>
    <w:lvl w:ilvl="0" w:tplc="CDDC05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06"/>
    <w:rsid w:val="000219FA"/>
    <w:rsid w:val="00022D2D"/>
    <w:rsid w:val="00055634"/>
    <w:rsid w:val="000E031C"/>
    <w:rsid w:val="000E50EA"/>
    <w:rsid w:val="00100AE4"/>
    <w:rsid w:val="00120D8F"/>
    <w:rsid w:val="0018487B"/>
    <w:rsid w:val="001C16EF"/>
    <w:rsid w:val="001D40E8"/>
    <w:rsid w:val="001E2266"/>
    <w:rsid w:val="002362B2"/>
    <w:rsid w:val="002362DA"/>
    <w:rsid w:val="00243606"/>
    <w:rsid w:val="00256987"/>
    <w:rsid w:val="003776BF"/>
    <w:rsid w:val="003C5FF4"/>
    <w:rsid w:val="00426272"/>
    <w:rsid w:val="0048067A"/>
    <w:rsid w:val="00496FCB"/>
    <w:rsid w:val="004F53B3"/>
    <w:rsid w:val="004F7CB7"/>
    <w:rsid w:val="005F145C"/>
    <w:rsid w:val="00603001"/>
    <w:rsid w:val="0066795C"/>
    <w:rsid w:val="00681E80"/>
    <w:rsid w:val="00685F67"/>
    <w:rsid w:val="0069365D"/>
    <w:rsid w:val="006B2D04"/>
    <w:rsid w:val="007218AD"/>
    <w:rsid w:val="00743266"/>
    <w:rsid w:val="007D3BEA"/>
    <w:rsid w:val="00804A34"/>
    <w:rsid w:val="00834047"/>
    <w:rsid w:val="00850939"/>
    <w:rsid w:val="008C7460"/>
    <w:rsid w:val="00913ADE"/>
    <w:rsid w:val="009559B5"/>
    <w:rsid w:val="00990270"/>
    <w:rsid w:val="009915DC"/>
    <w:rsid w:val="00A22817"/>
    <w:rsid w:val="00A5454B"/>
    <w:rsid w:val="00AC659B"/>
    <w:rsid w:val="00B05614"/>
    <w:rsid w:val="00B3212E"/>
    <w:rsid w:val="00B40D0D"/>
    <w:rsid w:val="00B90403"/>
    <w:rsid w:val="00BA755E"/>
    <w:rsid w:val="00BF5061"/>
    <w:rsid w:val="00C67261"/>
    <w:rsid w:val="00C723D7"/>
    <w:rsid w:val="00CA2CC7"/>
    <w:rsid w:val="00CB227F"/>
    <w:rsid w:val="00CD228F"/>
    <w:rsid w:val="00D155AF"/>
    <w:rsid w:val="00D44944"/>
    <w:rsid w:val="00D65C23"/>
    <w:rsid w:val="00D8272C"/>
    <w:rsid w:val="00DC3DE7"/>
    <w:rsid w:val="00DE28D8"/>
    <w:rsid w:val="00DE71E5"/>
    <w:rsid w:val="00E50FC7"/>
    <w:rsid w:val="00EB63E6"/>
    <w:rsid w:val="00EC348C"/>
    <w:rsid w:val="00F21F03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0F78"/>
  <w15:docId w15:val="{F5B47ED9-2DE2-4500-86AC-79CA2D1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A34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26CF-D3BB-4D04-B95D-D1C9C350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United Technologies Corporation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 SOE User</dc:creator>
  <cp:keywords/>
  <dc:description/>
  <cp:lastModifiedBy>Adilcan.Abdurrahim</cp:lastModifiedBy>
  <cp:revision>26</cp:revision>
  <dcterms:created xsi:type="dcterms:W3CDTF">2017-06-21T06:47:00Z</dcterms:created>
  <dcterms:modified xsi:type="dcterms:W3CDTF">2020-08-19T10:09:00Z</dcterms:modified>
</cp:coreProperties>
</file>