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14B1" w14:textId="0CAFCAF2" w:rsidR="002F07AA" w:rsidRPr="00114409" w:rsidRDefault="002F07AA" w:rsidP="00542EB8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sz w:val="32"/>
          <w:lang w:val="en-GB" w:bidi="ar-SA"/>
        </w:rPr>
      </w:pPr>
      <w:r w:rsidRPr="00114409">
        <w:rPr>
          <w:rFonts w:ascii="Times New Roman" w:hAnsi="Times New Roman"/>
          <w:b/>
          <w:sz w:val="32"/>
          <w:lang w:val="en-GB" w:bidi="ar-SA"/>
        </w:rPr>
        <w:t>Gece Görü</w:t>
      </w:r>
      <w:r w:rsidR="00FF339F" w:rsidRPr="00114409">
        <w:rPr>
          <w:rFonts w:ascii="Times New Roman" w:hAnsi="Times New Roman"/>
          <w:b/>
          <w:sz w:val="32"/>
          <w:lang w:val="en-GB" w:bidi="ar-SA"/>
        </w:rPr>
        <w:t xml:space="preserve">şlü (IR) </w:t>
      </w:r>
      <w:r w:rsidR="001925F9">
        <w:rPr>
          <w:rFonts w:ascii="Times New Roman" w:hAnsi="Times New Roman"/>
          <w:b/>
          <w:sz w:val="32"/>
          <w:lang w:val="en-GB" w:bidi="ar-SA"/>
        </w:rPr>
        <w:t>Dome</w:t>
      </w:r>
      <w:r w:rsidR="0053623E" w:rsidRPr="00114409">
        <w:rPr>
          <w:rFonts w:ascii="Times New Roman" w:hAnsi="Times New Roman"/>
          <w:b/>
          <w:sz w:val="32"/>
          <w:lang w:val="en-GB" w:bidi="ar-SA"/>
        </w:rPr>
        <w:t xml:space="preserve"> Tip IP Kamera (</w:t>
      </w:r>
      <w:r w:rsidR="00FB471F" w:rsidRPr="00114409">
        <w:rPr>
          <w:rFonts w:ascii="Times New Roman" w:hAnsi="Times New Roman"/>
          <w:b/>
          <w:sz w:val="32"/>
          <w:lang w:val="en-GB" w:bidi="ar-SA"/>
        </w:rPr>
        <w:t>4</w:t>
      </w:r>
      <w:r w:rsidRPr="00114409">
        <w:rPr>
          <w:rFonts w:ascii="Times New Roman" w:hAnsi="Times New Roman"/>
          <w:b/>
          <w:sz w:val="32"/>
          <w:lang w:val="en-GB" w:bidi="ar-SA"/>
        </w:rPr>
        <w:t xml:space="preserve"> Megapiksel)</w:t>
      </w:r>
    </w:p>
    <w:p w14:paraId="1535A7D0" w14:textId="77777777" w:rsidR="002F07AA" w:rsidRPr="005F59D9" w:rsidRDefault="002F07AA" w:rsidP="00542EB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673A46A" w14:textId="213F5508" w:rsidR="002F07AA" w:rsidRPr="005F59D9" w:rsidRDefault="004C2ADB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;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1925F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dome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tipi, Infrared (IR)</w:t>
      </w:r>
      <w:r w:rsid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megapiksel IP kamera olacaktır. </w:t>
      </w:r>
    </w:p>
    <w:p w14:paraId="5D7745C8" w14:textId="77777777" w:rsidR="002F07AA" w:rsidRPr="005F59D9" w:rsidRDefault="003F42A3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FB471F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1/3</w:t>
      </w:r>
      <w:r w:rsid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’’ </w:t>
      </w:r>
      <w:r w:rsidR="00D97ED6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Progressive tarama 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CMOS sensöre sahip olmalıdır.</w:t>
      </w:r>
    </w:p>
    <w:p w14:paraId="749A28BF" w14:textId="2D87FAFA" w:rsidR="00542EB8" w:rsidRDefault="00F670DD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600C30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 en az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FB471F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2</w:t>
      </w:r>
      <w:r w:rsidR="00AE4F6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688</w:t>
      </w:r>
      <w:r w:rsidR="0053623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x</w:t>
      </w:r>
      <w:r w:rsidR="00AE4F6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1520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600C30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çözünürlüğünde 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olmalıdır. </w:t>
      </w:r>
    </w:p>
    <w:p w14:paraId="591A1754" w14:textId="4D36EBFF" w:rsidR="003F42A3" w:rsidRPr="00542EB8" w:rsidRDefault="0053623E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</w:t>
      </w:r>
      <w:r w:rsidR="00EF4AFB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a;</w:t>
      </w:r>
      <w:r w:rsidR="00F670DD"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86584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2688x1520</w:t>
      </w:r>
      <w:r w:rsidR="00FB471F"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, </w:t>
      </w:r>
      <w:r w:rsidR="0086584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2560x1440, 2304x1296</w:t>
      </w:r>
      <w:r w:rsidR="003716F1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="00721009"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86584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1920</w:t>
      </w:r>
      <w:r w:rsidR="00721009"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x</w:t>
      </w:r>
      <w:r w:rsidR="0086584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1080</w:t>
      </w:r>
      <w:r w:rsidR="003716F1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ve 1280 x 720</w:t>
      </w:r>
      <w:r w:rsidR="00F670DD"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EF4AFB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gibi </w:t>
      </w:r>
      <w:r w:rsidR="00F670DD"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çözünürlük</w:t>
      </w:r>
      <w:r w:rsidR="00EF4AFB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lerde</w:t>
      </w:r>
      <w:r w:rsidR="00F670DD"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600C30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en az </w:t>
      </w:r>
      <w:r w:rsidR="00F670DD"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25 fps </w:t>
      </w:r>
      <w:r w:rsidR="00EF4AFB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kadar </w:t>
      </w:r>
      <w:r w:rsidR="00F670DD"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görüntü aktarımı yapabilmelidir.</w:t>
      </w:r>
      <w:r w:rsidR="002F07AA"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</w:p>
    <w:p w14:paraId="58FDD9BD" w14:textId="77777777" w:rsidR="002F07AA" w:rsidRDefault="00F670DD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Kameranın</w:t>
      </w:r>
      <w:r w:rsidR="0056229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üçlü akış 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desteği bulunmalıdır.</w:t>
      </w:r>
    </w:p>
    <w:p w14:paraId="1D971AE7" w14:textId="77777777" w:rsidR="00562297" w:rsidRPr="005F59D9" w:rsidRDefault="00562297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Kameranın ışık hassasiyeti; renklide 0.01 lux @(F1.2, AGC Açık), 0.018 lux @ (F1.6, AGC Açık) ve IR </w:t>
      </w:r>
      <w:r w:rsidR="00B56C0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aktif iken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0 lux olmalıdır.</w:t>
      </w:r>
    </w:p>
    <w:p w14:paraId="48EFD155" w14:textId="6519C979" w:rsidR="00CB75C5" w:rsidRPr="009F2577" w:rsidRDefault="00FF339F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B71795" w:rsidRP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P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dahili 2.</w:t>
      </w:r>
      <w:r w:rsidR="003716F1" w:rsidRP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7</w:t>
      </w:r>
      <w:r w:rsidR="00727C74" w:rsidRP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mm </w:t>
      </w:r>
      <w:r w:rsidR="003F42A3" w:rsidRP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~</w:t>
      </w:r>
      <w:r w:rsidR="00727C74" w:rsidRP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3716F1" w:rsidRP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13.5</w:t>
      </w:r>
      <w:r w:rsidR="00F670DD" w:rsidRP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mm </w:t>
      </w:r>
      <w:r w:rsidRP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@F1</w:t>
      </w:r>
      <w:r w:rsidR="00FB471F" w:rsidRP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.6</w:t>
      </w:r>
      <w:r w:rsidR="00B71795" w:rsidRP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m</w:t>
      </w:r>
      <w:r w:rsidR="00267F54" w:rsidRP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otorize</w:t>
      </w:r>
      <w:r w:rsidR="00CA4F05" w:rsidRP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F670DD" w:rsidRP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lense sahip olmalı</w:t>
      </w:r>
      <w:r w:rsid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dır.</w:t>
      </w:r>
      <w:r w:rsidR="00B71795" w:rsidRPr="009F25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</w:p>
    <w:p w14:paraId="7A851D06" w14:textId="1812361E" w:rsidR="009F2577" w:rsidRPr="009F2577" w:rsidRDefault="009F2577" w:rsidP="009F2577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Kameranın lensi, Auto Focus ve Au</w:t>
      </w:r>
      <w:r w:rsidR="005C386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t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o-iris özelliklerinde olmalıdır.</w:t>
      </w:r>
      <w:r w:rsidRPr="00671A7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</w:p>
    <w:p w14:paraId="333E734F" w14:textId="1B8B1859" w:rsidR="002F07AA" w:rsidRDefault="002F07AA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Kameranın </w:t>
      </w:r>
      <w:r w:rsidR="00DD68C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perdeleme (shutter) hız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değeri</w:t>
      </w:r>
      <w:r w:rsidR="00DD68C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1/</w:t>
      </w:r>
      <w:r w:rsidR="00DD68C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3</w:t>
      </w:r>
      <w:r w:rsidR="00727C7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sn.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ile 1/100.000 </w:t>
      </w:r>
      <w:r w:rsidR="00DD68C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sn. 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aralığında olmalıdır. </w:t>
      </w:r>
    </w:p>
    <w:p w14:paraId="4231D032" w14:textId="725B53A2" w:rsidR="00114409" w:rsidRPr="00114409" w:rsidRDefault="00114409" w:rsidP="00114409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Kamera; H.265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+</w:t>
      </w:r>
      <w:r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/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H.265/H.264+/</w:t>
      </w:r>
      <w:r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H.264</w:t>
      </w:r>
      <w:r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gibi video sıkıştırma kodlamalarını desteklemelidir.</w:t>
      </w:r>
    </w:p>
    <w:p w14:paraId="7DDA77D6" w14:textId="330FFEDE" w:rsidR="002F07AA" w:rsidRDefault="002F07AA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2B41E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;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2B41E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h</w:t>
      </w:r>
      <w:r w:rsidR="00CA4F05" w:rsidRPr="00CA4F0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areket algılama</w:t>
      </w:r>
      <w:r w:rsidR="009468F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2B41E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ve</w:t>
      </w:r>
      <w:r w:rsidR="002E653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C34EB1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sabotaj algılama</w:t>
      </w:r>
      <w:r w:rsidR="002B41E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gibi</w:t>
      </w:r>
      <w:r w:rsidR="002E653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2B41E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video </w:t>
      </w:r>
      <w:r w:rsidR="002E653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analizleri</w:t>
      </w:r>
      <w:r w:rsidR="002B41E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desteklemelidir.</w:t>
      </w:r>
    </w:p>
    <w:p w14:paraId="1B74BFFF" w14:textId="4E7757F3" w:rsidR="003716F1" w:rsidRPr="003716F1" w:rsidRDefault="003716F1" w:rsidP="003716F1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;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hat ihlali</w:t>
      </w:r>
      <w:r w:rsidRPr="00CA4F0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, 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giriş ihlali, </w:t>
      </w:r>
      <w:r w:rsidR="00C34EB1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nesne kaybolması algılama, tanımsız nesne algılama</w:t>
      </w:r>
      <w:r w:rsidR="009C100C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, sahne değişimi algılama 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ve y</w:t>
      </w:r>
      <w:r w:rsidRPr="00CA4F0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üz 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algılama gibi video analizleri desteklemelidir.</w:t>
      </w:r>
    </w:p>
    <w:p w14:paraId="41343A4A" w14:textId="77777777" w:rsidR="002F07AA" w:rsidRPr="005F59D9" w:rsidRDefault="002F07AA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603D23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motorlu IR kesme filtresine sahip olmalıdır. </w:t>
      </w:r>
    </w:p>
    <w:p w14:paraId="038F8415" w14:textId="4CF0B4C6" w:rsidR="00722074" w:rsidRPr="00114409" w:rsidRDefault="00603D23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</w:t>
      </w:r>
      <w:r w:rsidR="00722074"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ameranın ilgili bölge (ROI) özelliği olmalıdır. Bu özellik sayesinde istenilen bölgeler seçilerek yüksek kalite ve çözünürlükte kayıt edilirken seçili bölgelerin dışında kalan bölgeler düşük kalite ve çözünürlükte kayıt edilebilecektir.</w:t>
      </w:r>
      <w:r w:rsidR="003F140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Ana akış ve alt akış için en az 5 adet sabit bölgeyi desteklemelidir.</w:t>
      </w:r>
    </w:p>
    <w:p w14:paraId="33CACB3C" w14:textId="28E952F8" w:rsidR="00722074" w:rsidRPr="00114409" w:rsidRDefault="00722074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Kameranın daha kaliteli ve net görüntü almasını sağlayacak 3D DNR (Üç </w:t>
      </w:r>
      <w:r w:rsidR="00603D23"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B</w:t>
      </w:r>
      <w:r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oyutlu </w:t>
      </w:r>
      <w:r w:rsidR="00603D23"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G</w:t>
      </w:r>
      <w:r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ürültü </w:t>
      </w:r>
      <w:r w:rsidR="00603D23"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A</w:t>
      </w:r>
      <w:r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zaltma)</w:t>
      </w:r>
      <w:r w:rsidR="003F140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, </w:t>
      </w:r>
      <w:r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BLC (Arka </w:t>
      </w:r>
      <w:r w:rsidR="00603D23"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I</w:t>
      </w:r>
      <w:r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şık </w:t>
      </w:r>
      <w:r w:rsidR="00603D23"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D</w:t>
      </w:r>
      <w:r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engeleme)</w:t>
      </w:r>
      <w:r w:rsidR="003F140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ve </w:t>
      </w:r>
      <w:r w:rsidR="00ED22CD"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HLC</w:t>
      </w:r>
      <w:r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3F140A"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(</w:t>
      </w:r>
      <w:r w:rsidR="003F140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Yüksek</w:t>
      </w:r>
      <w:r w:rsidR="003F140A"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Işık Dengeleme)</w:t>
      </w:r>
      <w:r w:rsidR="003F140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gibi yardımcı özellikleri </w:t>
      </w:r>
      <w:r w:rsidR="00603D23"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desteklemelidir.</w:t>
      </w:r>
    </w:p>
    <w:p w14:paraId="05E379B8" w14:textId="77B05BC5" w:rsidR="00603D23" w:rsidRPr="00114409" w:rsidRDefault="004C5211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Kamera, WDR (Geniş Dinamik Aralık) </w:t>
      </w:r>
      <w:r w:rsidR="003F140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fonksiyonunu</w:t>
      </w:r>
      <w:r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desteklemelidir. Bu </w:t>
      </w:r>
      <w:r w:rsidR="003F140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fonksiyon ile en az</w:t>
      </w:r>
      <w:r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603D23"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120 </w:t>
      </w:r>
      <w:r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dB kadar görüntü iyileştirmesi yapabilmelidir.</w:t>
      </w:r>
      <w:r w:rsidR="00603D23" w:rsidRPr="0011440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 </w:t>
      </w:r>
    </w:p>
    <w:p w14:paraId="02C12ECF" w14:textId="77777777" w:rsidR="001C1BA6" w:rsidRDefault="001C1BA6" w:rsidP="001C1BA6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9B60EE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 titreşim önleme (anti-flicker) ve IP adres filtreleme özelliğini desteklemelidir.</w:t>
      </w:r>
    </w:p>
    <w:p w14:paraId="482D800F" w14:textId="0DDA7CD8" w:rsidR="001C1BA6" w:rsidRPr="001C1BA6" w:rsidRDefault="001C1BA6" w:rsidP="001C1BA6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Kamera, aynalama</w:t>
      </w:r>
      <w:r w:rsidR="004845D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 piksel sayıcı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ve özel maskeleme özelliklerini desteklemelidir.</w:t>
      </w:r>
    </w:p>
    <w:p w14:paraId="14969685" w14:textId="48F7A3F5" w:rsidR="002F07AA" w:rsidRPr="005F59D9" w:rsidRDefault="009C5ED4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Kameranın dahili</w:t>
      </w:r>
      <w:r w:rsidR="003F42A3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Inf</w:t>
      </w:r>
      <w:r w:rsidR="002E653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rared (IR) aydınlatma mesafesi</w:t>
      </w:r>
      <w:r w:rsidR="00B872A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="002E653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5C386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4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0 metreden az olmamalıdır.</w:t>
      </w:r>
      <w:r w:rsidR="003F42A3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866B82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İ</w:t>
      </w:r>
      <w:r w:rsidR="003F42A3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nfraredler</w:t>
      </w:r>
      <w:r w:rsidR="00CB75C5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bütünleşik yapıda ol</w:t>
      </w:r>
      <w:r w:rsidR="005F64AF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malıdır. </w:t>
      </w:r>
    </w:p>
    <w:p w14:paraId="70193957" w14:textId="450CB865" w:rsidR="00CA52A1" w:rsidRPr="00FB471F" w:rsidRDefault="00B872AA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Kamera; </w:t>
      </w:r>
      <w:r w:rsidR="00FB471F" w:rsidRPr="00FB471F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TCP/IP,</w:t>
      </w:r>
      <w:r w:rsidR="00D96E30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FB471F" w:rsidRPr="00FB471F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ICMP, HTTP, HTTPS, FTP, DHCP, DNS, DDNS, RTP, RTSP, RTCP, PPPoE, NTP, UPnP™, SMTP, SNMP, IGMP, 802.1X, QoS, IPv6</w:t>
      </w:r>
      <w:r w:rsidR="002E04F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, </w:t>
      </w:r>
      <w:r w:rsidR="00D96E30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UDP, </w:t>
      </w:r>
      <w:r w:rsidR="002E04F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SSL/TLS</w:t>
      </w:r>
      <w:r w:rsidR="00332FC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ve</w:t>
      </w:r>
      <w:r w:rsidR="00FB471F" w:rsidRPr="00FB471F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Bonjour</w:t>
      </w:r>
      <w:r w:rsidR="00FB471F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332FC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gibi </w:t>
      </w:r>
      <w:r w:rsidR="002F07AA" w:rsidRPr="00FB471F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network protokollerini desteklemelidir. </w:t>
      </w:r>
    </w:p>
    <w:p w14:paraId="12B9B452" w14:textId="0EBF2A67" w:rsidR="00CA52A1" w:rsidRDefault="00CA52A1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 üzerinde lokal kayıt için SD/SDHC</w:t>
      </w:r>
      <w:r w:rsidR="0072207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/SDXC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slotu olmalı ve en az </w:t>
      </w:r>
      <w:r w:rsidR="00C01C6A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128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GB destekler yapıda olmalıdır.</w:t>
      </w:r>
    </w:p>
    <w:p w14:paraId="2D4E39B6" w14:textId="77777777" w:rsidR="001A2FBE" w:rsidRDefault="001A2FBE" w:rsidP="001A2FB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amera NAS cihazlarına kayıt özelliği olmalıdır.</w:t>
      </w:r>
    </w:p>
    <w:p w14:paraId="2D08BC15" w14:textId="77777777" w:rsidR="001A2FBE" w:rsidRDefault="001A2FBE" w:rsidP="001A2FB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 üzerinde, en az 1 adet alarm girişi ve en az 1 adet alarm çıkışı olmalıdır.</w:t>
      </w:r>
    </w:p>
    <w:p w14:paraId="4324379D" w14:textId="77777777" w:rsidR="001A2FBE" w:rsidRDefault="001A2FBE" w:rsidP="001A2FB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 üzerinde, en az 1 adet ses girişi ve en az 1 adet ses çıkışı olmalıdır.</w:t>
      </w:r>
    </w:p>
    <w:p w14:paraId="56CA633F" w14:textId="4AF66A93" w:rsidR="001A2FBE" w:rsidRPr="001A2FBE" w:rsidRDefault="001A2FBE" w:rsidP="001A2FBE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Kamera, </w:t>
      </w:r>
      <w:r w:rsidRPr="00FB471F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G.711/G.722.1/G.726/MP2L2/PCM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/MP3 gibi ses sıkıştırma formatlarını desteklemelidir.</w:t>
      </w:r>
    </w:p>
    <w:p w14:paraId="79476F0C" w14:textId="7CE111FD" w:rsidR="00CA52A1" w:rsidRDefault="00CA52A1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Kameraya kullanıcı adı ve şifre ile erişim sağlanmalı, IP adres filtreleme, HTTPS şifreleme ile ilave güvenlik özellikleri olmalıdır. Kamera</w:t>
      </w:r>
      <w:r w:rsidR="0004474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watermark </w:t>
      </w:r>
      <w:r w:rsidR="0004474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özelliğini desteklemelidir. </w:t>
      </w:r>
    </w:p>
    <w:p w14:paraId="617C1FF4" w14:textId="1D5E0A2D" w:rsidR="00D7020B" w:rsidRDefault="00D7020B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Kameraya aynı anda en az 6 adet kullanıcı bağlanabilmelidir.</w:t>
      </w:r>
    </w:p>
    <w:p w14:paraId="3BB92F06" w14:textId="696AC57F" w:rsidR="00D42D75" w:rsidRPr="005F59D9" w:rsidRDefault="00D42D75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Kameranın üzerinde reset butonu olmalıdır.</w:t>
      </w:r>
    </w:p>
    <w:p w14:paraId="447C2794" w14:textId="1051379D" w:rsidR="002F07AA" w:rsidRPr="005F59D9" w:rsidRDefault="002F07AA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8A38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IPv4</w:t>
      </w:r>
      <w:r w:rsidR="003F42A3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ve IPv6</w:t>
      </w:r>
      <w:r w:rsidR="0004474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FF339F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(opsiyonel)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Ethernet/IP protokollerini desteklemelidir. </w:t>
      </w:r>
    </w:p>
    <w:p w14:paraId="6A073B4B" w14:textId="7203A155" w:rsidR="002F07AA" w:rsidRPr="005F59D9" w:rsidRDefault="002F07AA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E3779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="008A3877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12 VDC </w:t>
      </w:r>
      <w:r w:rsidR="00E3779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güç kaynağını desteklemelidir.</w:t>
      </w:r>
    </w:p>
    <w:p w14:paraId="327AA6FB" w14:textId="0B0C7D93" w:rsidR="002F07AA" w:rsidRPr="005F59D9" w:rsidRDefault="002F07AA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Kameranın Power over</w:t>
      </w:r>
      <w:r w:rsidR="00FF339F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(POE802.3a</w:t>
      </w:r>
      <w:r w:rsidR="005C386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f</w:t>
      </w:r>
      <w:r w:rsidR="00600C30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="005C386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Cl</w:t>
      </w:r>
      <w:r w:rsidR="00600C30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ass </w:t>
      </w:r>
      <w:r w:rsidR="005C386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3</w:t>
      </w:r>
      <w:r w:rsidR="00FF339F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)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Ethernet desteği olmalıdır. </w:t>
      </w:r>
    </w:p>
    <w:p w14:paraId="2664B2E4" w14:textId="4877082C" w:rsidR="002F07AA" w:rsidRPr="005F59D9" w:rsidRDefault="002E653A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E3779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nın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güç tüketimi</w:t>
      </w:r>
      <w:r w:rsidR="00E37796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="008A445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1</w:t>
      </w:r>
      <w:r w:rsidR="005C386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2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watt’ı geçmemelidir.</w:t>
      </w:r>
    </w:p>
    <w:p w14:paraId="002FA827" w14:textId="77777777" w:rsidR="002F07AA" w:rsidRPr="005F59D9" w:rsidRDefault="002F07AA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 herhangi bir ilave ısıtıcı veya soğutucu üniteye gerek kalmadan</w:t>
      </w:r>
      <w:r w:rsidR="00FF339F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-3</w:t>
      </w:r>
      <w:r w:rsidR="00E51E99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0 derece ile +60 derece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sıcaklık aralığında çalışabilmelidir.</w:t>
      </w:r>
    </w:p>
    <w:p w14:paraId="3F52930B" w14:textId="68242085" w:rsidR="002F07AA" w:rsidRDefault="002F07AA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 w:rsidR="005A3E4F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 koruma sınıflarından en az</w:t>
      </w: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IP6</w:t>
      </w:r>
      <w:r w:rsidR="00267F54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7</w:t>
      </w:r>
      <w:r w:rsidR="00671A7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  <w:r w:rsidR="005A3E4F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standartını desteklemelidir.</w:t>
      </w:r>
      <w:r w:rsidR="005A3E4F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</w:t>
      </w:r>
    </w:p>
    <w:p w14:paraId="4D00812E" w14:textId="76E8F936" w:rsidR="00A341CC" w:rsidRPr="00A341CC" w:rsidRDefault="00A341CC" w:rsidP="00A341CC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nın muhafazası darbelere dayanıklı olmalı ve en az IK10 </w:t>
      </w:r>
      <w:r w:rsidRPr="00A341CC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koruma sınıf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ını</w:t>
      </w:r>
      <w:r w:rsidRPr="00A341CC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desteklemelidir. </w:t>
      </w:r>
    </w:p>
    <w:p w14:paraId="4B0EEB76" w14:textId="16B83346" w:rsidR="00EE54AB" w:rsidRPr="00114409" w:rsidRDefault="00A3089C" w:rsidP="00542EB8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Kameranın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ilgili endüstri standart ve regülasyonlarından CE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, 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FCC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ve</w:t>
      </w:r>
      <w:r w:rsidR="00671A75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UL</w:t>
      </w:r>
      <w:r w:rsidR="002F07AA" w:rsidRPr="005F59D9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uyumlulukları ve onayları mevcut olmalıdır. </w:t>
      </w:r>
    </w:p>
    <w:p w14:paraId="3393BF53" w14:textId="1D880222" w:rsidR="00114409" w:rsidRPr="008D2254" w:rsidRDefault="00114409" w:rsidP="008D2254">
      <w:pPr>
        <w:numPr>
          <w:ilvl w:val="0"/>
          <w:numId w:val="2"/>
        </w:numPr>
        <w:suppressAutoHyphens/>
        <w:spacing w:before="120" w:line="100" w:lineRule="atLeast"/>
        <w:ind w:left="567" w:hanging="567"/>
        <w:jc w:val="both"/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</w:pPr>
      <w:r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Kamera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</w:t>
      </w:r>
      <w:r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ONVIF (PROFİLE S, PROFİLE G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, PROFILE T</w:t>
      </w:r>
      <w:r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>)</w:t>
      </w:r>
      <w:r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 ve </w:t>
      </w:r>
      <w:r w:rsidRPr="00542EB8">
        <w:rPr>
          <w:rFonts w:ascii="Times New Roman" w:hAnsi="Times New Roman"/>
          <w:color w:val="00000A"/>
          <w:kern w:val="1"/>
          <w:sz w:val="22"/>
          <w:szCs w:val="22"/>
          <w:lang w:val="tr-TR" w:eastAsia="ar-SA" w:bidi="ar-SA"/>
        </w:rPr>
        <w:t xml:space="preserve">ISAPI haberleşme protokollerine uygun olmalıdır. </w:t>
      </w:r>
    </w:p>
    <w:sectPr w:rsidR="00114409" w:rsidRPr="008D2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AB7"/>
    <w:multiLevelType w:val="hybridMultilevel"/>
    <w:tmpl w:val="0798A8DE"/>
    <w:lvl w:ilvl="0" w:tplc="BC4AF4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39C2"/>
    <w:multiLevelType w:val="hybridMultilevel"/>
    <w:tmpl w:val="B1E070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91660"/>
    <w:multiLevelType w:val="multilevel"/>
    <w:tmpl w:val="D12AB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BC"/>
    <w:rsid w:val="00044749"/>
    <w:rsid w:val="00114409"/>
    <w:rsid w:val="00114DB0"/>
    <w:rsid w:val="0012229B"/>
    <w:rsid w:val="00134B3F"/>
    <w:rsid w:val="001925F9"/>
    <w:rsid w:val="001A2FBE"/>
    <w:rsid w:val="001C1BA6"/>
    <w:rsid w:val="002064D1"/>
    <w:rsid w:val="00240C17"/>
    <w:rsid w:val="00267F54"/>
    <w:rsid w:val="002811FF"/>
    <w:rsid w:val="00290ABC"/>
    <w:rsid w:val="002B41E4"/>
    <w:rsid w:val="002D541E"/>
    <w:rsid w:val="002E04FA"/>
    <w:rsid w:val="002E075D"/>
    <w:rsid w:val="002E653A"/>
    <w:rsid w:val="002F07AA"/>
    <w:rsid w:val="002F5214"/>
    <w:rsid w:val="00332FC6"/>
    <w:rsid w:val="003716F1"/>
    <w:rsid w:val="003F140A"/>
    <w:rsid w:val="003F42A3"/>
    <w:rsid w:val="00417E32"/>
    <w:rsid w:val="00437C27"/>
    <w:rsid w:val="004569E6"/>
    <w:rsid w:val="004845D7"/>
    <w:rsid w:val="004C2ADB"/>
    <w:rsid w:val="004C5211"/>
    <w:rsid w:val="0053623E"/>
    <w:rsid w:val="00542EB8"/>
    <w:rsid w:val="00562297"/>
    <w:rsid w:val="005A3E4F"/>
    <w:rsid w:val="005C3868"/>
    <w:rsid w:val="005F59D9"/>
    <w:rsid w:val="005F64AF"/>
    <w:rsid w:val="00600C30"/>
    <w:rsid w:val="00601330"/>
    <w:rsid w:val="00603D23"/>
    <w:rsid w:val="0066053F"/>
    <w:rsid w:val="00671A75"/>
    <w:rsid w:val="00721009"/>
    <w:rsid w:val="00722074"/>
    <w:rsid w:val="00727C74"/>
    <w:rsid w:val="00754E1A"/>
    <w:rsid w:val="00770B74"/>
    <w:rsid w:val="007E5B90"/>
    <w:rsid w:val="008467FD"/>
    <w:rsid w:val="00865848"/>
    <w:rsid w:val="00866B82"/>
    <w:rsid w:val="008A3877"/>
    <w:rsid w:val="008A4458"/>
    <w:rsid w:val="008D2254"/>
    <w:rsid w:val="00946117"/>
    <w:rsid w:val="009468F6"/>
    <w:rsid w:val="009B60EE"/>
    <w:rsid w:val="009C100C"/>
    <w:rsid w:val="009C5ED4"/>
    <w:rsid w:val="009F2577"/>
    <w:rsid w:val="00A0565B"/>
    <w:rsid w:val="00A3089C"/>
    <w:rsid w:val="00A341CC"/>
    <w:rsid w:val="00AE4F66"/>
    <w:rsid w:val="00B55BC9"/>
    <w:rsid w:val="00B56C0A"/>
    <w:rsid w:val="00B71795"/>
    <w:rsid w:val="00B872AA"/>
    <w:rsid w:val="00C01C6A"/>
    <w:rsid w:val="00C068EF"/>
    <w:rsid w:val="00C34EB1"/>
    <w:rsid w:val="00CA4F05"/>
    <w:rsid w:val="00CA52A1"/>
    <w:rsid w:val="00CB75C5"/>
    <w:rsid w:val="00D35423"/>
    <w:rsid w:val="00D42D75"/>
    <w:rsid w:val="00D56C54"/>
    <w:rsid w:val="00D7020B"/>
    <w:rsid w:val="00D72993"/>
    <w:rsid w:val="00D96E30"/>
    <w:rsid w:val="00D97ED6"/>
    <w:rsid w:val="00DD68C7"/>
    <w:rsid w:val="00E005EF"/>
    <w:rsid w:val="00E37796"/>
    <w:rsid w:val="00E51E99"/>
    <w:rsid w:val="00E72469"/>
    <w:rsid w:val="00ED21D2"/>
    <w:rsid w:val="00ED22CD"/>
    <w:rsid w:val="00EE54AB"/>
    <w:rsid w:val="00EF4AFB"/>
    <w:rsid w:val="00F670DD"/>
    <w:rsid w:val="00FB471F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E8D7"/>
  <w15:docId w15:val="{5E06033F-42AA-4F04-8400-A2373A3C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AA"/>
    <w:pPr>
      <w:spacing w:after="0" w:line="240" w:lineRule="auto"/>
    </w:pPr>
    <w:rPr>
      <w:rFonts w:ascii="Arial" w:eastAsia="Arial" w:hAnsi="Arial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0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Ferhat Kızılkaya</cp:lastModifiedBy>
  <cp:revision>56</cp:revision>
  <dcterms:created xsi:type="dcterms:W3CDTF">2014-08-14T06:11:00Z</dcterms:created>
  <dcterms:modified xsi:type="dcterms:W3CDTF">2022-02-25T06:25:00Z</dcterms:modified>
</cp:coreProperties>
</file>