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2FB3B" w14:textId="77777777" w:rsidR="00804A34" w:rsidRPr="000E736E" w:rsidRDefault="00804A34" w:rsidP="00C7472F">
      <w:pPr>
        <w:autoSpaceDE w:val="0"/>
        <w:autoSpaceDN w:val="0"/>
        <w:adjustRightInd w:val="0"/>
        <w:jc w:val="center"/>
        <w:rPr>
          <w:rFonts w:ascii="Century Gothic" w:hAnsi="Century Gothic" w:cs="Helvetica"/>
          <w:b/>
          <w:sz w:val="32"/>
          <w:lang w:val="tr-TR" w:bidi="ar-SA"/>
        </w:rPr>
      </w:pPr>
      <w:r w:rsidRPr="000E736E">
        <w:rPr>
          <w:rFonts w:ascii="Century Gothic" w:hAnsi="Century Gothic" w:cs="Helvetica"/>
          <w:b/>
          <w:sz w:val="32"/>
          <w:lang w:val="tr-TR" w:bidi="ar-SA"/>
        </w:rPr>
        <w:t>Dı</w:t>
      </w:r>
      <w:r w:rsidR="003776BF" w:rsidRPr="000E736E">
        <w:rPr>
          <w:rFonts w:ascii="Century Gothic" w:hAnsi="Century Gothic" w:cs="Helvetica"/>
          <w:b/>
          <w:sz w:val="32"/>
          <w:lang w:val="tr-TR" w:bidi="ar-SA"/>
        </w:rPr>
        <w:t>ş Ortam</w:t>
      </w:r>
      <w:r w:rsidR="003875A8" w:rsidRPr="000E736E">
        <w:rPr>
          <w:rFonts w:ascii="Century Gothic" w:hAnsi="Century Gothic" w:cs="Helvetica"/>
          <w:b/>
          <w:sz w:val="32"/>
          <w:lang w:val="tr-TR" w:bidi="ar-SA"/>
        </w:rPr>
        <w:t xml:space="preserve"> IP</w:t>
      </w:r>
      <w:r w:rsidR="003776BF" w:rsidRPr="000E736E">
        <w:rPr>
          <w:rFonts w:ascii="Century Gothic" w:hAnsi="Century Gothic" w:cs="Helvetica"/>
          <w:b/>
          <w:sz w:val="32"/>
          <w:lang w:val="tr-TR" w:bidi="ar-SA"/>
        </w:rPr>
        <w:t xml:space="preserve"> </w:t>
      </w:r>
      <w:r w:rsidR="00236EA1" w:rsidRPr="000E736E">
        <w:rPr>
          <w:rFonts w:ascii="Century Gothic" w:hAnsi="Century Gothic" w:cs="Helvetica"/>
          <w:b/>
          <w:sz w:val="32"/>
          <w:lang w:val="tr-TR" w:bidi="ar-SA"/>
        </w:rPr>
        <w:t>Bullet</w:t>
      </w:r>
      <w:r w:rsidR="003776BF" w:rsidRPr="000E736E">
        <w:rPr>
          <w:rFonts w:ascii="Century Gothic" w:hAnsi="Century Gothic" w:cs="Helvetica"/>
          <w:b/>
          <w:sz w:val="32"/>
          <w:lang w:val="tr-TR" w:bidi="ar-SA"/>
        </w:rPr>
        <w:t xml:space="preserve"> Kamera</w:t>
      </w:r>
    </w:p>
    <w:p w14:paraId="258CCAEC" w14:textId="77777777" w:rsidR="003776BF" w:rsidRPr="000E736E" w:rsidRDefault="003776BF" w:rsidP="00C7472F">
      <w:p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255173F6" w14:textId="77777777" w:rsidR="00804A34" w:rsidRPr="00DE71E5" w:rsidRDefault="00B3212E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 dış ortamda kullanıma uygun, kompakt yapıda (lens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>, muhafaza ve IR ışık kaynağı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ile bütünleşik) IP sabit bullet kamera olacaktır. </w:t>
      </w:r>
    </w:p>
    <w:p w14:paraId="40DA6EFF" w14:textId="77777777" w:rsidR="003776BF" w:rsidRPr="00DE71E5" w:rsidRDefault="003776BF" w:rsidP="00C7472F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16E1032F" w14:textId="0D726363" w:rsidR="00804A34" w:rsidRPr="00DE71E5" w:rsidRDefault="00B3212E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megapixel sabit bullet kamera</w:t>
      </w:r>
      <w:r w:rsidR="00CA458E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7218AD" w:rsidRPr="00DE71E5">
        <w:rPr>
          <w:rFonts w:ascii="Century Gothic" w:eastAsia="Arial Unicode MS" w:hAnsi="Century Gothic" w:cs="Arial"/>
          <w:sz w:val="20"/>
          <w:szCs w:val="20"/>
          <w:lang w:val="tr-TR"/>
        </w:rPr>
        <w:t>en az</w:t>
      </w:r>
      <w:r w:rsidR="003875A8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0E736E">
        <w:rPr>
          <w:rFonts w:ascii="Century Gothic" w:eastAsia="Arial Unicode MS" w:hAnsi="Century Gothic" w:cs="Arial"/>
          <w:sz w:val="20"/>
          <w:szCs w:val="20"/>
          <w:lang w:val="tr-TR"/>
        </w:rPr>
        <w:t>½.</w:t>
      </w:r>
      <w:r w:rsidR="00D2748E">
        <w:rPr>
          <w:rFonts w:ascii="Century Gothic" w:eastAsia="Arial Unicode MS" w:hAnsi="Century Gothic" w:cs="Arial"/>
          <w:sz w:val="20"/>
          <w:szCs w:val="20"/>
          <w:lang w:val="tr-TR"/>
        </w:rPr>
        <w:t>5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” progressive scan CMOS sensöre sahip olmalıdır.</w:t>
      </w:r>
    </w:p>
    <w:p w14:paraId="5143CDAF" w14:textId="77777777" w:rsidR="00804A34" w:rsidRPr="00DE71E5" w:rsidRDefault="00804A34" w:rsidP="00C7472F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3136817A" w14:textId="77777777" w:rsidR="00804A34" w:rsidRPr="00DE71E5" w:rsidRDefault="00B3212E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megapixel sabit bullet kamera</w:t>
      </w:r>
      <w:r w:rsidR="00CA458E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gerçek gündüz/gece (real day/night) özelliğine sahip olacaktır. (IR Cut Filter)</w:t>
      </w:r>
    </w:p>
    <w:p w14:paraId="1311E310" w14:textId="77777777" w:rsidR="00804A34" w:rsidRPr="00DE71E5" w:rsidRDefault="00804A34" w:rsidP="00C7472F">
      <w:pPr>
        <w:pStyle w:val="ListeParagraf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3040AA11" w14:textId="72E973AE" w:rsidR="00804A34" w:rsidRDefault="00B3212E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megapixel sabit bullet kamera</w:t>
      </w:r>
      <w:r w:rsidR="00CA458E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305BD4">
        <w:rPr>
          <w:rFonts w:ascii="Century Gothic" w:eastAsia="Arial Unicode MS" w:hAnsi="Century Gothic" w:cs="Arial"/>
          <w:sz w:val="20"/>
          <w:szCs w:val="20"/>
          <w:lang w:val="tr-TR"/>
        </w:rPr>
        <w:t xml:space="preserve">en az </w:t>
      </w:r>
      <w:r w:rsidR="00813CB2" w:rsidRPr="00DE71E5">
        <w:rPr>
          <w:rFonts w:ascii="Century Gothic" w:eastAsia="Arial Unicode MS" w:hAnsi="Century Gothic" w:cs="Arial"/>
          <w:sz w:val="20"/>
          <w:szCs w:val="20"/>
          <w:lang w:val="tr-TR"/>
        </w:rPr>
        <w:t>2,</w:t>
      </w:r>
      <w:r w:rsidR="008D2C6F">
        <w:rPr>
          <w:rFonts w:ascii="Century Gothic" w:eastAsia="Arial Unicode MS" w:hAnsi="Century Gothic" w:cs="Arial"/>
          <w:sz w:val="20"/>
          <w:szCs w:val="20"/>
          <w:lang w:val="tr-TR"/>
        </w:rPr>
        <w:t>7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-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>1</w:t>
      </w:r>
      <w:r w:rsidR="008D2C6F">
        <w:rPr>
          <w:rFonts w:ascii="Century Gothic" w:eastAsia="Arial Unicode MS" w:hAnsi="Century Gothic" w:cs="Arial"/>
          <w:sz w:val="20"/>
          <w:szCs w:val="20"/>
          <w:lang w:val="tr-TR"/>
        </w:rPr>
        <w:t>3.5</w:t>
      </w:r>
      <w:r w:rsidR="00023E55">
        <w:rPr>
          <w:rFonts w:ascii="Century Gothic" w:eastAsia="Arial Unicode MS" w:hAnsi="Century Gothic" w:cs="Arial"/>
          <w:sz w:val="20"/>
          <w:szCs w:val="20"/>
          <w:lang w:val="tr-TR"/>
        </w:rPr>
        <w:t>mm, F1.</w:t>
      </w:r>
      <w:r w:rsidR="001076C7">
        <w:rPr>
          <w:rFonts w:ascii="Century Gothic" w:eastAsia="Arial Unicode MS" w:hAnsi="Century Gothic" w:cs="Arial"/>
          <w:sz w:val="20"/>
          <w:szCs w:val="20"/>
          <w:lang w:val="tr-TR"/>
        </w:rPr>
        <w:t>4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motorize zoom 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lense sahip olmalıdır.</w:t>
      </w:r>
    </w:p>
    <w:p w14:paraId="23A3B9A8" w14:textId="77777777" w:rsidR="009E240E" w:rsidRPr="009E240E" w:rsidRDefault="009E240E" w:rsidP="009E240E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0107CF2E" w14:textId="074FD904" w:rsidR="009E240E" w:rsidRPr="00DE71E5" w:rsidRDefault="009E240E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dış ortam megapixel sabit bullet kamera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 lensi, Auto-Focus fonksiyonunu desteklemelidir.</w:t>
      </w:r>
    </w:p>
    <w:p w14:paraId="3BC90C11" w14:textId="77777777" w:rsidR="00804A34" w:rsidRPr="00305BD4" w:rsidRDefault="00804A34" w:rsidP="00C7472F">
      <w:p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2AE0C35D" w14:textId="77777777" w:rsidR="00804A34" w:rsidRPr="00DE71E5" w:rsidRDefault="00B3212E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megapixel sabit bullet kamera</w:t>
      </w:r>
      <w:r w:rsidR="00CA458E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en az 1</w:t>
      </w:r>
      <w:r w:rsidR="00022D2D" w:rsidRPr="00DE71E5">
        <w:rPr>
          <w:rFonts w:ascii="Century Gothic" w:eastAsia="Arial Unicode MS" w:hAnsi="Century Gothic" w:cs="Arial"/>
          <w:sz w:val="20"/>
          <w:szCs w:val="20"/>
          <w:lang w:val="tr-TR"/>
        </w:rPr>
        <w:t>2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0</w:t>
      </w:r>
      <w:r w:rsidR="00022D2D" w:rsidRPr="00DE71E5">
        <w:rPr>
          <w:rFonts w:ascii="Century Gothic" w:eastAsia="Arial Unicode MS" w:hAnsi="Century Gothic" w:cs="Arial"/>
          <w:sz w:val="20"/>
          <w:szCs w:val="20"/>
          <w:lang w:val="tr-TR"/>
        </w:rPr>
        <w:t>dB</w:t>
      </w:r>
      <w:r w:rsidR="001C16E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gerçek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WDR desteğine sahip olmalıdır.</w:t>
      </w:r>
      <w:r w:rsidR="001C16E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</w:p>
    <w:p w14:paraId="0BB3A2CD" w14:textId="77777777" w:rsidR="00804A34" w:rsidRPr="00DE71E5" w:rsidRDefault="00804A34" w:rsidP="00C7472F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0579480D" w14:textId="77777777" w:rsidR="00804A34" w:rsidRDefault="00B3212E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megapixel sabit bullet kamera</w:t>
      </w:r>
      <w:r w:rsidR="00CA458E">
        <w:rPr>
          <w:rFonts w:ascii="Century Gothic" w:eastAsia="Arial Unicode MS" w:hAnsi="Century Gothic" w:cs="Arial"/>
          <w:sz w:val="20"/>
          <w:szCs w:val="20"/>
          <w:lang w:val="tr-TR"/>
        </w:rPr>
        <w:t>;</w:t>
      </w:r>
      <w:r w:rsidR="00022D2D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H.265+, H.265, H264+, H264, MJPEG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CA458E">
        <w:rPr>
          <w:rFonts w:ascii="Century Gothic" w:eastAsia="Arial Unicode MS" w:hAnsi="Century Gothic" w:cs="Arial"/>
          <w:sz w:val="20"/>
          <w:szCs w:val="20"/>
          <w:lang w:val="tr-TR"/>
        </w:rPr>
        <w:t xml:space="preserve">gibi 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v</w:t>
      </w:r>
      <w:r w:rsidR="00022D2D" w:rsidRPr="00DE71E5">
        <w:rPr>
          <w:rFonts w:ascii="Century Gothic" w:eastAsia="Arial Unicode MS" w:hAnsi="Century Gothic" w:cs="Arial"/>
          <w:sz w:val="20"/>
          <w:szCs w:val="20"/>
          <w:lang w:val="tr-TR"/>
        </w:rPr>
        <w:t>ideo sıkıştırma standartlarını destekleyecektir.</w:t>
      </w:r>
    </w:p>
    <w:p w14:paraId="18CDC955" w14:textId="77777777" w:rsidR="007D1138" w:rsidRPr="007D1138" w:rsidRDefault="007D1138" w:rsidP="00C7472F">
      <w:pPr>
        <w:pStyle w:val="ListeParagraf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29B1749B" w14:textId="77777777" w:rsidR="007D1138" w:rsidRPr="00DE71E5" w:rsidRDefault="003009A0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dış ortam megapixel sabit bullet kamera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nın s</w:t>
      </w:r>
      <w:r w:rsidR="007D1138" w:rsidRPr="007D1138">
        <w:rPr>
          <w:rFonts w:ascii="Century Gothic" w:eastAsia="Arial Unicode MS" w:hAnsi="Century Gothic" w:cs="Arial"/>
          <w:sz w:val="20"/>
          <w:szCs w:val="20"/>
          <w:lang w:val="tr-TR"/>
        </w:rPr>
        <w:t xml:space="preserve">hutter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(perdeleme) hız </w:t>
      </w:r>
      <w:r w:rsidR="007D1138">
        <w:rPr>
          <w:rFonts w:ascii="Century Gothic" w:eastAsia="Arial Unicode MS" w:hAnsi="Century Gothic" w:cs="Arial"/>
          <w:sz w:val="20"/>
          <w:szCs w:val="20"/>
          <w:lang w:val="tr-TR"/>
        </w:rPr>
        <w:t>değeri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, </w:t>
      </w:r>
      <w:r w:rsidR="007D1138" w:rsidRPr="007D1138">
        <w:rPr>
          <w:rFonts w:ascii="Century Gothic" w:eastAsia="Arial Unicode MS" w:hAnsi="Century Gothic" w:cs="Arial"/>
          <w:sz w:val="20"/>
          <w:szCs w:val="20"/>
          <w:lang w:val="tr-TR"/>
        </w:rPr>
        <w:t>1/3 s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n. -</w:t>
      </w:r>
      <w:r w:rsidR="007D1138" w:rsidRPr="007D1138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1/100,000 s</w:t>
      </w:r>
      <w:r w:rsidR="00CA458E">
        <w:rPr>
          <w:rFonts w:ascii="Century Gothic" w:eastAsia="Arial Unicode MS" w:hAnsi="Century Gothic" w:cs="Arial"/>
          <w:sz w:val="20"/>
          <w:szCs w:val="20"/>
          <w:lang w:val="tr-TR"/>
        </w:rPr>
        <w:t>n.</w:t>
      </w:r>
      <w:r w:rsidR="007D1138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B60AD9">
        <w:rPr>
          <w:rFonts w:ascii="Century Gothic" w:eastAsia="Arial Unicode MS" w:hAnsi="Century Gothic" w:cs="Arial"/>
          <w:sz w:val="20"/>
          <w:szCs w:val="20"/>
          <w:lang w:val="tr-TR"/>
        </w:rPr>
        <w:t xml:space="preserve">aralığında </w:t>
      </w:r>
      <w:r w:rsidR="007D1138">
        <w:rPr>
          <w:rFonts w:ascii="Century Gothic" w:eastAsia="Arial Unicode MS" w:hAnsi="Century Gothic" w:cs="Arial"/>
          <w:sz w:val="20"/>
          <w:szCs w:val="20"/>
          <w:lang w:val="tr-TR"/>
        </w:rPr>
        <w:t>olmalıdır.</w:t>
      </w:r>
    </w:p>
    <w:p w14:paraId="27597C5A" w14:textId="77777777" w:rsidR="00804A34" w:rsidRPr="00DE71E5" w:rsidRDefault="00804A34" w:rsidP="00C7472F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2F04514D" w14:textId="0F7F4623" w:rsidR="00804A34" w:rsidRPr="00DE71E5" w:rsidRDefault="00B3212E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megapixel sabit bullet kamera</w:t>
      </w:r>
      <w:r w:rsidR="00B9106C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1076C7">
        <w:rPr>
          <w:rFonts w:ascii="Century Gothic" w:eastAsia="Arial Unicode MS" w:hAnsi="Century Gothic" w:cs="Arial"/>
          <w:sz w:val="20"/>
          <w:szCs w:val="20"/>
          <w:lang w:val="tr-TR"/>
        </w:rPr>
        <w:t>ISAPI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ve ONVIF</w:t>
      </w:r>
      <w:r w:rsidR="00022D2D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(Profile S, Profile G</w:t>
      </w:r>
      <w:r w:rsidR="00580607">
        <w:rPr>
          <w:rFonts w:ascii="Century Gothic" w:eastAsia="Arial Unicode MS" w:hAnsi="Century Gothic" w:cs="Arial"/>
          <w:sz w:val="20"/>
          <w:szCs w:val="20"/>
          <w:lang w:val="tr-TR"/>
        </w:rPr>
        <w:t>, Profile T</w:t>
      </w:r>
      <w:r w:rsidR="00022D2D" w:rsidRPr="00DE71E5">
        <w:rPr>
          <w:rFonts w:ascii="Century Gothic" w:eastAsia="Arial Unicode MS" w:hAnsi="Century Gothic" w:cs="Arial"/>
          <w:sz w:val="20"/>
          <w:szCs w:val="20"/>
          <w:lang w:val="tr-TR"/>
        </w:rPr>
        <w:t>)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açık haberleşme protokollerine uygun </w:t>
      </w:r>
      <w:r w:rsidR="00DE71E5">
        <w:rPr>
          <w:rFonts w:ascii="Century Gothic" w:eastAsia="Arial Unicode MS" w:hAnsi="Century Gothic" w:cs="Arial"/>
          <w:sz w:val="20"/>
          <w:szCs w:val="20"/>
          <w:lang w:val="tr-TR"/>
        </w:rPr>
        <w:t>tasarlanmış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olmalıdır. Herhangi bir ONVIF ya da </w:t>
      </w:r>
      <w:r w:rsidR="001076C7">
        <w:rPr>
          <w:rFonts w:ascii="Century Gothic" w:eastAsia="Arial Unicode MS" w:hAnsi="Century Gothic" w:cs="Arial"/>
          <w:sz w:val="20"/>
          <w:szCs w:val="20"/>
          <w:lang w:val="tr-TR"/>
        </w:rPr>
        <w:t>ISAPI</w:t>
      </w:r>
      <w:r w:rsidR="001076C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projesinde kullanılabilir olmalıdır. </w:t>
      </w:r>
    </w:p>
    <w:p w14:paraId="53AFD12F" w14:textId="77777777" w:rsidR="00804A34" w:rsidRPr="00E06CE4" w:rsidRDefault="00804A34" w:rsidP="00C7472F">
      <w:p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1AF8EC97" w14:textId="598CBF12" w:rsidR="00804A34" w:rsidRPr="00DE71E5" w:rsidRDefault="00B3212E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</w:t>
      </w:r>
      <w:r w:rsidR="003875A8">
        <w:rPr>
          <w:rFonts w:ascii="Century Gothic" w:eastAsia="Arial Unicode MS" w:hAnsi="Century Gothic" w:cs="Arial"/>
          <w:sz w:val="20"/>
          <w:szCs w:val="20"/>
          <w:lang w:val="tr-TR"/>
        </w:rPr>
        <w:t>apixel sabit bullet kamera</w:t>
      </w:r>
      <w:r w:rsidR="00B9106C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1F5CC5">
        <w:rPr>
          <w:rFonts w:ascii="Century Gothic" w:eastAsia="Arial Unicode MS" w:hAnsi="Century Gothic" w:cs="Arial"/>
          <w:sz w:val="20"/>
          <w:szCs w:val="20"/>
          <w:lang w:val="tr-TR"/>
        </w:rPr>
        <w:t>2688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x </w:t>
      </w:r>
      <w:r w:rsidR="001F5CC5">
        <w:rPr>
          <w:rFonts w:ascii="Century Gothic" w:eastAsia="Arial Unicode MS" w:hAnsi="Century Gothic" w:cs="Arial"/>
          <w:sz w:val="20"/>
          <w:szCs w:val="20"/>
          <w:lang w:val="tr-TR"/>
        </w:rPr>
        <w:t>1520</w:t>
      </w:r>
      <w:r w:rsidR="00DE71E5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çözünürlüğünde</w:t>
      </w:r>
      <w:r w:rsidR="00CA21CD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B9106C">
        <w:rPr>
          <w:rFonts w:ascii="Century Gothic" w:eastAsia="Arial Unicode MS" w:hAnsi="Century Gothic" w:cs="Arial"/>
          <w:sz w:val="20"/>
          <w:szCs w:val="20"/>
          <w:lang w:val="tr-TR"/>
        </w:rPr>
        <w:t xml:space="preserve">en az </w:t>
      </w:r>
      <w:r w:rsidR="00D2748E">
        <w:rPr>
          <w:rFonts w:ascii="Century Gothic" w:eastAsia="Arial Unicode MS" w:hAnsi="Century Gothic" w:cs="Arial"/>
          <w:sz w:val="20"/>
          <w:szCs w:val="20"/>
          <w:lang w:val="tr-TR"/>
        </w:rPr>
        <w:t>25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fps görüntü verebilmeli ve video standardı PAL olmalıdır. </w:t>
      </w:r>
    </w:p>
    <w:p w14:paraId="5A9921A3" w14:textId="77777777" w:rsidR="00804A34" w:rsidRPr="00DE71E5" w:rsidRDefault="00804A34" w:rsidP="00C7472F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3FAC60AD" w14:textId="77777777" w:rsidR="00804A34" w:rsidRPr="00DE71E5" w:rsidRDefault="00B3212E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sabit bullet kameranın 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>triple (üç</w:t>
      </w:r>
      <w:r w:rsidR="00DE71E5">
        <w:rPr>
          <w:rFonts w:ascii="Century Gothic" w:eastAsia="Arial Unicode MS" w:hAnsi="Century Gothic" w:cs="Arial"/>
          <w:sz w:val="20"/>
          <w:szCs w:val="20"/>
          <w:lang w:val="tr-TR"/>
        </w:rPr>
        <w:t>lü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>)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stream</w:t>
      </w:r>
      <w:r w:rsid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(akış)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desteği bulunmalıdır.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</w:p>
    <w:p w14:paraId="5305AD5B" w14:textId="77777777" w:rsidR="00804A34" w:rsidRPr="00DE71E5" w:rsidRDefault="00804A34" w:rsidP="00C7472F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1BD8541A" w14:textId="6F78931C" w:rsidR="00804A34" w:rsidRPr="00DE71E5" w:rsidRDefault="00B3212E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megapixel sabit bullet kameran</w:t>
      </w:r>
      <w:r w:rsidR="00022D2D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ın ışık hassasiyeti</w:t>
      </w:r>
      <w:r w:rsidR="00B9106C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022D2D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renkli görüntüde en az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2B64FF">
        <w:rPr>
          <w:rFonts w:ascii="Century Gothic" w:eastAsia="Arial Unicode MS" w:hAnsi="Century Gothic" w:cs="Arial"/>
          <w:sz w:val="20"/>
          <w:szCs w:val="20"/>
          <w:lang w:val="tr-TR"/>
        </w:rPr>
        <w:t xml:space="preserve">renklide </w:t>
      </w:r>
      <w:r w:rsidR="002B64FF" w:rsidRPr="002B64FF">
        <w:rPr>
          <w:rFonts w:ascii="Century Gothic" w:eastAsia="Arial Unicode MS" w:hAnsi="Century Gothic" w:cs="Arial"/>
          <w:sz w:val="20"/>
          <w:szCs w:val="20"/>
          <w:lang w:val="tr-TR"/>
        </w:rPr>
        <w:t>0.00</w:t>
      </w:r>
      <w:r w:rsidR="009606CE">
        <w:rPr>
          <w:rFonts w:ascii="Century Gothic" w:eastAsia="Arial Unicode MS" w:hAnsi="Century Gothic" w:cs="Arial"/>
          <w:sz w:val="20"/>
          <w:szCs w:val="20"/>
          <w:lang w:val="tr-TR"/>
        </w:rPr>
        <w:t>8</w:t>
      </w:r>
      <w:r w:rsidR="002B64FF" w:rsidRPr="002B64FF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Lux @ (F1.2, AGC </w:t>
      </w:r>
      <w:r w:rsidR="00B9106C">
        <w:rPr>
          <w:rFonts w:ascii="Century Gothic" w:eastAsia="Arial Unicode MS" w:hAnsi="Century Gothic" w:cs="Arial"/>
          <w:sz w:val="20"/>
          <w:szCs w:val="20"/>
          <w:lang w:val="tr-TR"/>
        </w:rPr>
        <w:t>Açıkken</w:t>
      </w:r>
      <w:r w:rsidR="002B64FF" w:rsidRPr="002B64FF">
        <w:rPr>
          <w:rFonts w:ascii="Century Gothic" w:eastAsia="Arial Unicode MS" w:hAnsi="Century Gothic" w:cs="Arial"/>
          <w:sz w:val="20"/>
          <w:szCs w:val="20"/>
          <w:lang w:val="tr-TR"/>
        </w:rPr>
        <w:t>)</w:t>
      </w:r>
      <w:r w:rsidR="000E1908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olmalıdır.</w:t>
      </w:r>
    </w:p>
    <w:p w14:paraId="551F2D54" w14:textId="77777777" w:rsidR="005F145C" w:rsidRPr="00DE71E5" w:rsidRDefault="005F145C" w:rsidP="00C7472F">
      <w:pPr>
        <w:pStyle w:val="ListeParagraf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281ADF16" w14:textId="77777777" w:rsidR="005F145C" w:rsidRPr="00DE71E5" w:rsidRDefault="005F145C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dış ortam megapixel sabit bullet kamera, düşük ışık koşullarında görüntüdeki gürültüyü asgari seviyeye indiren 3D DNR teknolojisine sahip olmalıdır.</w:t>
      </w:r>
    </w:p>
    <w:p w14:paraId="29ED143A" w14:textId="77777777" w:rsidR="00C723D7" w:rsidRPr="00DE71E5" w:rsidRDefault="00C723D7" w:rsidP="00C7472F">
      <w:pPr>
        <w:pStyle w:val="ListeParagraf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072DC89F" w14:textId="77777777" w:rsidR="00023E55" w:rsidRDefault="00C723D7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dış ortam megapixel sabit bullet kameranın BLC (Arka Işık Kompa</w:t>
      </w:r>
      <w:r w:rsidR="00023E5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nzizasyonu) </w:t>
      </w:r>
      <w:r w:rsidR="00111BB6">
        <w:rPr>
          <w:rFonts w:ascii="Century Gothic" w:eastAsia="Arial Unicode MS" w:hAnsi="Century Gothic" w:cs="Arial"/>
          <w:sz w:val="20"/>
          <w:szCs w:val="20"/>
          <w:lang w:val="tr-TR"/>
        </w:rPr>
        <w:t>fonksiyonunu desteklemelidir.</w:t>
      </w:r>
    </w:p>
    <w:p w14:paraId="02761D2F" w14:textId="77777777" w:rsidR="00254871" w:rsidRPr="00254871" w:rsidRDefault="00254871" w:rsidP="00C7472F">
      <w:pPr>
        <w:pStyle w:val="ListeParagraf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084A4801" w14:textId="77777777" w:rsidR="00111BB6" w:rsidRPr="00111BB6" w:rsidRDefault="00111BB6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dış ortam megapixel sabit bullet kamera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; </w:t>
      </w:r>
      <w:r w:rsidRPr="00254871">
        <w:rPr>
          <w:rFonts w:ascii="Century Gothic" w:eastAsia="Arial Unicode MS" w:hAnsi="Century Gothic" w:cs="Arial"/>
          <w:sz w:val="20"/>
          <w:szCs w:val="20"/>
          <w:lang w:val="tr-TR"/>
        </w:rPr>
        <w:t>görüntü içinde parlak noktaları maskeleyerek kameranın ışıktan daha az etkilenmesine,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Pr="00254871">
        <w:rPr>
          <w:rFonts w:ascii="Century Gothic" w:eastAsia="Arial Unicode MS" w:hAnsi="Century Gothic" w:cs="Arial"/>
          <w:sz w:val="20"/>
          <w:szCs w:val="20"/>
          <w:lang w:val="tr-TR"/>
        </w:rPr>
        <w:t>ışık kaynağının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Pr="00254871">
        <w:rPr>
          <w:rFonts w:ascii="Century Gothic" w:eastAsia="Arial Unicode MS" w:hAnsi="Century Gothic" w:cs="Arial"/>
          <w:sz w:val="20"/>
          <w:szCs w:val="20"/>
          <w:lang w:val="tr-TR"/>
        </w:rPr>
        <w:t>çevresindeki detayların daha net görüntülenmesini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sağl</w:t>
      </w:r>
      <w:r w:rsidR="00911E22">
        <w:rPr>
          <w:rFonts w:ascii="Century Gothic" w:eastAsia="Arial Unicode MS" w:hAnsi="Century Gothic" w:cs="Arial"/>
          <w:sz w:val="20"/>
          <w:szCs w:val="20"/>
          <w:lang w:val="tr-TR"/>
        </w:rPr>
        <w:t>a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yabilecek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H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LC (</w:t>
      </w:r>
      <w:r w:rsidRPr="00254871">
        <w:rPr>
          <w:rFonts w:ascii="Century Gothic" w:eastAsia="Arial Unicode MS" w:hAnsi="Century Gothic" w:cs="Arial"/>
          <w:sz w:val="20"/>
          <w:szCs w:val="20"/>
          <w:lang w:val="tr-TR"/>
        </w:rPr>
        <w:t>High Light Compensation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– Yüksek 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Işık Kompa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nzizasyonu) fonksiyonunu desteklemelidir. </w:t>
      </w:r>
    </w:p>
    <w:p w14:paraId="24B8FD1F" w14:textId="77777777" w:rsidR="00023E55" w:rsidRPr="00111BB6" w:rsidRDefault="00023E55" w:rsidP="00C7472F">
      <w:pPr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67D365EB" w14:textId="77777777" w:rsidR="00804A34" w:rsidRPr="00023E55" w:rsidRDefault="00B3212E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023E5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023E5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sabit bullet kamera IR Led’iere sahip olmalıdır. IR Led ile görüş mesafesi en az </w:t>
      </w:r>
      <w:r w:rsidR="008D2C6F">
        <w:rPr>
          <w:rFonts w:ascii="Century Gothic" w:eastAsia="Arial Unicode MS" w:hAnsi="Century Gothic" w:cs="Arial"/>
          <w:sz w:val="20"/>
          <w:szCs w:val="20"/>
          <w:lang w:val="tr-TR"/>
        </w:rPr>
        <w:t>6</w:t>
      </w:r>
      <w:r w:rsidR="003875A8">
        <w:rPr>
          <w:rFonts w:ascii="Century Gothic" w:eastAsia="Arial Unicode MS" w:hAnsi="Century Gothic" w:cs="Arial"/>
          <w:sz w:val="20"/>
          <w:szCs w:val="20"/>
          <w:lang w:val="tr-TR"/>
        </w:rPr>
        <w:t>0</w:t>
      </w:r>
      <w:r w:rsidR="00804A34" w:rsidRPr="00023E55">
        <w:rPr>
          <w:rFonts w:ascii="Century Gothic" w:eastAsia="Arial Unicode MS" w:hAnsi="Century Gothic" w:cs="Arial"/>
          <w:sz w:val="20"/>
          <w:szCs w:val="20"/>
          <w:lang w:val="tr-TR"/>
        </w:rPr>
        <w:t>m olmalıdır.</w:t>
      </w:r>
      <w:r w:rsidR="009915DC" w:rsidRPr="00023E5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4F7CB7" w:rsidRPr="00023E55">
        <w:rPr>
          <w:rFonts w:ascii="Century Gothic" w:eastAsia="Arial Unicode MS" w:hAnsi="Century Gothic" w:cs="Arial"/>
          <w:sz w:val="20"/>
          <w:szCs w:val="20"/>
          <w:lang w:val="tr-TR"/>
        </w:rPr>
        <w:t>IR</w:t>
      </w:r>
      <w:r w:rsidR="009915DC" w:rsidRPr="00023E5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Led’ler</w:t>
      </w:r>
      <w:r w:rsidR="00804A34" w:rsidRPr="00023E5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aktif durumda iken “0” ışıkta görüntü verebilmelidir.</w:t>
      </w:r>
    </w:p>
    <w:p w14:paraId="33F9C6E5" w14:textId="77777777" w:rsidR="00804A34" w:rsidRPr="00DE71E5" w:rsidRDefault="00804A34" w:rsidP="00C7472F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10500B2C" w14:textId="77777777" w:rsidR="00804A34" w:rsidRPr="00DE71E5" w:rsidRDefault="00B3212E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>m megapixel sabit bullet kamera akıllı video</w:t>
      </w:r>
      <w:r w:rsidR="00D65C23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>analiz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>i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yeteneklerine sahip olmalıdır. 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İlgili analizler ile </w:t>
      </w:r>
      <w:r w:rsidR="009915DC" w:rsidRPr="00DE71E5">
        <w:rPr>
          <w:rFonts w:ascii="Century Gothic" w:eastAsia="Arial Unicode MS" w:hAnsi="Century Gothic" w:cs="Arial"/>
          <w:sz w:val="20"/>
          <w:szCs w:val="20"/>
          <w:lang w:val="tr-TR"/>
        </w:rPr>
        <w:t>tanımlanan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ihlalller </w:t>
      </w:r>
      <w:r w:rsidR="009915DC" w:rsidRPr="00DE71E5">
        <w:rPr>
          <w:rFonts w:ascii="Century Gothic" w:eastAsia="Arial Unicode MS" w:hAnsi="Century Gothic" w:cs="Arial"/>
          <w:sz w:val="20"/>
          <w:szCs w:val="20"/>
          <w:lang w:val="tr-TR"/>
        </w:rPr>
        <w:t>algılandığında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9915DC" w:rsidRPr="00DE71E5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D65C23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merkez yazılıma bildir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im mesajı gönderecek ve operatörü uyaracaktır. 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Bu kapsamda </w:t>
      </w:r>
      <w:r w:rsidR="001F649C">
        <w:rPr>
          <w:rFonts w:ascii="Century Gothic" w:eastAsia="Arial Unicode MS" w:hAnsi="Century Gothic" w:cs="Arial"/>
          <w:sz w:val="20"/>
          <w:szCs w:val="20"/>
          <w:lang w:val="tr-TR"/>
        </w:rPr>
        <w:t>kamera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>;</w:t>
      </w:r>
    </w:p>
    <w:p w14:paraId="69C95180" w14:textId="77777777" w:rsidR="003776BF" w:rsidRPr="00DE71E5" w:rsidRDefault="003776BF" w:rsidP="00C7472F">
      <w:pPr>
        <w:pStyle w:val="ListeParagraf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6B489661" w14:textId="77777777" w:rsidR="00913ADE" w:rsidRPr="00DE71E5" w:rsidRDefault="00913ADE" w:rsidP="00C7472F">
      <w:pPr>
        <w:pStyle w:val="ListeParagraf"/>
        <w:numPr>
          <w:ilvl w:val="0"/>
          <w:numId w:val="2"/>
        </w:numPr>
        <w:tabs>
          <w:tab w:val="left" w:pos="1620"/>
        </w:tabs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>Alan İhlali (Intrusion Detection)</w:t>
      </w:r>
      <w:r w:rsidR="00496FCB"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>:</w:t>
      </w:r>
      <w:r w:rsidR="003F68B5">
        <w:rPr>
          <w:rFonts w:ascii="Century Gothic" w:eastAsia="Arial Unicode MS" w:hAnsi="Century Gothic" w:cs="Arial"/>
          <w:b/>
          <w:sz w:val="20"/>
          <w:szCs w:val="20"/>
          <w:lang w:val="tr-TR"/>
        </w:rPr>
        <w:t xml:space="preserve"> 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>Operatör tarafından sanal bir alan belirlenmesi ve bu alanın ihlali durumunda kameranın alarm üretmesi</w:t>
      </w:r>
      <w:r w:rsidR="00D8272C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yeteneğidir.</w:t>
      </w:r>
      <w:r w:rsidR="00D65C23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4 alana kadar desteklenmelidir.</w:t>
      </w:r>
    </w:p>
    <w:p w14:paraId="5ABE033E" w14:textId="77777777" w:rsidR="007218AD" w:rsidRPr="00DE71E5" w:rsidRDefault="007218AD" w:rsidP="00C7472F">
      <w:pPr>
        <w:pStyle w:val="ListeParagraf"/>
        <w:numPr>
          <w:ilvl w:val="0"/>
          <w:numId w:val="2"/>
        </w:numPr>
        <w:tabs>
          <w:tab w:val="left" w:pos="1620"/>
        </w:tabs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 xml:space="preserve">Sınır </w:t>
      </w:r>
      <w:r w:rsidR="00023E55"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>İh</w:t>
      </w:r>
      <w:r w:rsidR="002A7DE3">
        <w:rPr>
          <w:rFonts w:ascii="Century Gothic" w:eastAsia="Arial Unicode MS" w:hAnsi="Century Gothic" w:cs="Arial"/>
          <w:b/>
          <w:sz w:val="20"/>
          <w:szCs w:val="20"/>
          <w:lang w:val="tr-TR"/>
        </w:rPr>
        <w:t>l</w:t>
      </w:r>
      <w:r w:rsidR="00023E55"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 xml:space="preserve">ali: </w:t>
      </w:r>
      <w:r w:rsidR="00023E55" w:rsidRPr="002A7DE3">
        <w:rPr>
          <w:rFonts w:ascii="Century Gothic" w:eastAsia="Arial Unicode MS" w:hAnsi="Century Gothic" w:cs="Arial"/>
          <w:bCs/>
          <w:sz w:val="20"/>
          <w:szCs w:val="20"/>
          <w:lang w:val="tr-TR"/>
        </w:rPr>
        <w:t>Belirlenen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sanal bir çizgi ihali durumunda alarm üretilmesi yeteneğidir.</w:t>
      </w:r>
      <w:r w:rsidR="00D65C23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4 sanal çizgiye kadar desteklenmelidir. </w:t>
      </w:r>
    </w:p>
    <w:p w14:paraId="468F530A" w14:textId="77777777" w:rsidR="009915DC" w:rsidRPr="00DE71E5" w:rsidRDefault="009915DC" w:rsidP="00C7472F">
      <w:pPr>
        <w:pStyle w:val="ListeParagraf"/>
        <w:numPr>
          <w:ilvl w:val="0"/>
          <w:numId w:val="2"/>
        </w:numPr>
        <w:tabs>
          <w:tab w:val="left" w:pos="1620"/>
        </w:tabs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>Sabotaj</w:t>
      </w:r>
      <w:r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ab/>
        <w:t>: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Kameranın bakış açısının değiştirilmesi ve/veya lensinin herhangi bir şekilde kapatılması durumunda</w:t>
      </w:r>
      <w:r w:rsidR="00120D8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alarm üretmesi yeteneğidir.</w:t>
      </w:r>
      <w:r w:rsidR="00D65C23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</w:p>
    <w:p w14:paraId="03718798" w14:textId="77777777" w:rsidR="001D40E8" w:rsidRPr="00DE71E5" w:rsidRDefault="001D40E8" w:rsidP="00C7472F">
      <w:pPr>
        <w:pStyle w:val="ListeParagraf"/>
        <w:numPr>
          <w:ilvl w:val="0"/>
          <w:numId w:val="2"/>
        </w:numPr>
        <w:tabs>
          <w:tab w:val="left" w:pos="1620"/>
        </w:tabs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 xml:space="preserve">Bırakılan </w:t>
      </w:r>
      <w:r w:rsidR="00023E55"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 xml:space="preserve">Nesne: </w:t>
      </w:r>
      <w:r w:rsidR="00023E55" w:rsidRPr="003F68B5">
        <w:rPr>
          <w:rFonts w:ascii="Century Gothic" w:eastAsia="Arial Unicode MS" w:hAnsi="Century Gothic" w:cs="Arial"/>
          <w:bCs/>
          <w:sz w:val="20"/>
          <w:szCs w:val="20"/>
          <w:lang w:val="tr-TR"/>
        </w:rPr>
        <w:t>Operatör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tarafından belirlenen alan içerisinde, bırakılan nesnelerin alarm olarak bildirilmesi yeteneğidir.</w:t>
      </w:r>
    </w:p>
    <w:p w14:paraId="356B8758" w14:textId="77777777" w:rsidR="00913ADE" w:rsidRPr="000F127E" w:rsidRDefault="001D40E8" w:rsidP="00C7472F">
      <w:pPr>
        <w:pStyle w:val="ListeParagraf"/>
        <w:numPr>
          <w:ilvl w:val="0"/>
          <w:numId w:val="2"/>
        </w:numPr>
        <w:tabs>
          <w:tab w:val="left" w:pos="1620"/>
        </w:tabs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b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 xml:space="preserve">Alınan </w:t>
      </w:r>
      <w:r w:rsidR="00023E55"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 xml:space="preserve">Nesne: </w:t>
      </w:r>
      <w:r w:rsidR="00023E55" w:rsidRPr="003F68B5">
        <w:rPr>
          <w:rFonts w:ascii="Century Gothic" w:eastAsia="Arial Unicode MS" w:hAnsi="Century Gothic" w:cs="Arial"/>
          <w:bCs/>
          <w:sz w:val="20"/>
          <w:szCs w:val="20"/>
          <w:lang w:val="tr-TR"/>
        </w:rPr>
        <w:t>Operatör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tarafından belirlenen alan içerisinde, alınan nesnelerin alarm olarak bildirilmesi yeteneğidir.</w:t>
      </w:r>
    </w:p>
    <w:p w14:paraId="79340C7D" w14:textId="77777777" w:rsidR="000F127E" w:rsidRPr="00254871" w:rsidRDefault="000F127E" w:rsidP="00C7472F">
      <w:pPr>
        <w:pStyle w:val="ListeParagraf"/>
        <w:numPr>
          <w:ilvl w:val="0"/>
          <w:numId w:val="2"/>
        </w:numPr>
        <w:tabs>
          <w:tab w:val="left" w:pos="1620"/>
        </w:tabs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b/>
          <w:sz w:val="20"/>
          <w:szCs w:val="20"/>
          <w:lang w:val="tr-TR"/>
        </w:rPr>
      </w:pPr>
      <w:r>
        <w:rPr>
          <w:rFonts w:ascii="Century Gothic" w:eastAsia="Arial Unicode MS" w:hAnsi="Century Gothic" w:cs="Arial"/>
          <w:b/>
          <w:sz w:val="20"/>
          <w:szCs w:val="20"/>
          <w:lang w:val="tr-TR"/>
        </w:rPr>
        <w:t xml:space="preserve">Yüz algılama: </w:t>
      </w:r>
      <w:r w:rsidRPr="000F127E">
        <w:rPr>
          <w:rFonts w:ascii="Century Gothic" w:eastAsia="Arial Unicode MS" w:hAnsi="Century Gothic" w:cs="Arial"/>
          <w:sz w:val="20"/>
          <w:szCs w:val="20"/>
          <w:lang w:val="tr-TR"/>
        </w:rPr>
        <w:t>Kamera yüz algılama ile alarm üretebilmelidir.</w:t>
      </w:r>
    </w:p>
    <w:p w14:paraId="5CD0093A" w14:textId="77777777" w:rsidR="00254871" w:rsidRPr="00DE71E5" w:rsidRDefault="00254871" w:rsidP="00C7472F">
      <w:pPr>
        <w:pStyle w:val="ListeParagraf"/>
        <w:numPr>
          <w:ilvl w:val="0"/>
          <w:numId w:val="2"/>
        </w:numPr>
        <w:tabs>
          <w:tab w:val="left" w:pos="1620"/>
        </w:tabs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b/>
          <w:sz w:val="20"/>
          <w:szCs w:val="20"/>
          <w:lang w:val="tr-TR"/>
        </w:rPr>
      </w:pPr>
      <w:r>
        <w:rPr>
          <w:rFonts w:ascii="Century Gothic" w:eastAsia="Arial Unicode MS" w:hAnsi="Century Gothic" w:cs="Arial"/>
          <w:b/>
          <w:sz w:val="20"/>
          <w:szCs w:val="20"/>
          <w:lang w:val="tr-TR"/>
        </w:rPr>
        <w:t xml:space="preserve">Sahne değişimi: </w:t>
      </w:r>
      <w:r w:rsidRPr="00254871">
        <w:rPr>
          <w:rFonts w:ascii="Century Gothic" w:eastAsia="Arial Unicode MS" w:hAnsi="Century Gothic" w:cs="Arial"/>
          <w:sz w:val="20"/>
          <w:szCs w:val="20"/>
          <w:lang w:val="tr-TR"/>
        </w:rPr>
        <w:t>Kameranın açısı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, </w:t>
      </w:r>
      <w:r w:rsidRPr="00254871">
        <w:rPr>
          <w:rFonts w:ascii="Century Gothic" w:eastAsia="Arial Unicode MS" w:hAnsi="Century Gothic" w:cs="Arial"/>
          <w:sz w:val="20"/>
          <w:szCs w:val="20"/>
          <w:lang w:val="tr-TR"/>
        </w:rPr>
        <w:t>odak uzaklığını değiştirme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, </w:t>
      </w:r>
      <w:r w:rsidRPr="00254871">
        <w:rPr>
          <w:rFonts w:ascii="Century Gothic" w:eastAsia="Arial Unicode MS" w:hAnsi="Century Gothic" w:cs="Arial"/>
          <w:sz w:val="20"/>
          <w:szCs w:val="20"/>
          <w:lang w:val="tr-TR"/>
        </w:rPr>
        <w:t>kamera merceklerinin giysi veya sprey boya ile kapatılması gibi manuel değişikliklerle alarm sinyali gönderir.</w:t>
      </w:r>
    </w:p>
    <w:p w14:paraId="33FECC9D" w14:textId="77777777" w:rsidR="00CD228F" w:rsidRPr="00023E55" w:rsidRDefault="00CD228F" w:rsidP="00C7472F">
      <w:p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50FC7502" w14:textId="03CA4428" w:rsidR="00CD228F" w:rsidRPr="00DE71E5" w:rsidRDefault="00CD228F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dış ortam megapixel sabit bullet kamera</w:t>
      </w:r>
      <w:r w:rsidR="00DA476E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ROI (Region of Inter</w:t>
      </w:r>
      <w:r w:rsidR="00023E55">
        <w:rPr>
          <w:rFonts w:ascii="Century Gothic" w:eastAsia="Arial Unicode MS" w:hAnsi="Century Gothic" w:cs="Arial"/>
          <w:sz w:val="20"/>
          <w:szCs w:val="20"/>
          <w:lang w:val="tr-TR"/>
        </w:rPr>
        <w:t>est) özelliğine sahip olmalıdır.</w:t>
      </w:r>
      <w:r w:rsidR="00404AE2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En az 5 sabit bölge desteği olmalıdır.</w:t>
      </w:r>
    </w:p>
    <w:p w14:paraId="00219CA1" w14:textId="77777777" w:rsidR="00913ADE" w:rsidRPr="00DE71E5" w:rsidRDefault="00913ADE" w:rsidP="00C7472F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24828A3B" w14:textId="77777777" w:rsidR="00913ADE" w:rsidRPr="00DE71E5" w:rsidRDefault="00B3212E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megapixel sabit bullet kamera</w:t>
      </w:r>
      <w:r w:rsidR="00DA476E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unicast ve multicast protokollerini desteklemelidir.</w:t>
      </w:r>
      <w:r w:rsidR="00EB63E6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D3370C">
        <w:rPr>
          <w:rFonts w:ascii="Century Gothic" w:eastAsia="Arial Unicode MS" w:hAnsi="Century Gothic" w:cs="Arial"/>
          <w:sz w:val="20"/>
          <w:szCs w:val="20"/>
          <w:lang w:val="tr-TR"/>
        </w:rPr>
        <w:t>Unicast modunda aynı anda 6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farklı </w:t>
      </w:r>
      <w:r w:rsidR="00EB63E6" w:rsidRPr="00DE71E5">
        <w:rPr>
          <w:rFonts w:ascii="Century Gothic" w:eastAsia="Arial Unicode MS" w:hAnsi="Century Gothic" w:cs="Arial"/>
          <w:sz w:val="20"/>
          <w:szCs w:val="20"/>
          <w:lang w:val="tr-TR"/>
        </w:rPr>
        <w:t>görüntü isteğine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cevap verebilmelidir.</w:t>
      </w:r>
    </w:p>
    <w:p w14:paraId="3EFDC6B0" w14:textId="77777777" w:rsidR="00804A34" w:rsidRPr="00DE71E5" w:rsidRDefault="00804A34" w:rsidP="00C7472F">
      <w:pPr>
        <w:pStyle w:val="ListeParagraf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3CB3A7FB" w14:textId="0BA7CF3A" w:rsidR="00804711" w:rsidRDefault="00B3212E" w:rsidP="00804711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sabit bullet 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>kamera</w:t>
      </w:r>
      <w:r w:rsidR="00DA476E">
        <w:rPr>
          <w:rFonts w:ascii="Century Gothic" w:eastAsia="Arial Unicode MS" w:hAnsi="Century Gothic" w:cs="Arial"/>
          <w:sz w:val="20"/>
          <w:szCs w:val="20"/>
          <w:lang w:val="tr-TR"/>
        </w:rPr>
        <w:t>;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TCP/IP, ICMP, HTTP, HTTPS, FTP, DHCP,</w:t>
      </w:r>
      <w:r w:rsidR="005D654D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>DNS,</w:t>
      </w:r>
      <w:r w:rsidR="005D654D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>DDNS RTP, RTSP, RTCP, PPPoE, NTP, UPnP, SMTP, SNMP, IGMP, 802.1X, QoS, IPv6</w:t>
      </w:r>
      <w:r w:rsidR="00580607">
        <w:rPr>
          <w:rFonts w:ascii="Century Gothic" w:eastAsia="Arial Unicode MS" w:hAnsi="Century Gothic" w:cs="Arial"/>
          <w:sz w:val="20"/>
          <w:szCs w:val="20"/>
          <w:lang w:val="tr-TR"/>
        </w:rPr>
        <w:t>, SSL/TLS</w:t>
      </w:r>
      <w:r w:rsidR="004C442E">
        <w:rPr>
          <w:rFonts w:ascii="Century Gothic" w:eastAsia="Arial Unicode MS" w:hAnsi="Century Gothic" w:cs="Arial"/>
          <w:sz w:val="20"/>
          <w:szCs w:val="20"/>
          <w:lang w:val="tr-TR"/>
        </w:rPr>
        <w:t>, UDP</w:t>
      </w:r>
      <w:r w:rsidR="00111BB6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ve 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Bonjour </w:t>
      </w:r>
      <w:r w:rsidR="00111BB6">
        <w:rPr>
          <w:rFonts w:ascii="Century Gothic" w:eastAsia="Arial Unicode MS" w:hAnsi="Century Gothic" w:cs="Arial"/>
          <w:sz w:val="20"/>
          <w:szCs w:val="20"/>
          <w:lang w:val="tr-TR"/>
        </w:rPr>
        <w:t xml:space="preserve">gibi 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network protokollerini desteklemelidir. </w:t>
      </w:r>
    </w:p>
    <w:p w14:paraId="6DBACE3A" w14:textId="77777777" w:rsidR="00804711" w:rsidRPr="00804711" w:rsidRDefault="00804711" w:rsidP="00804711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0B6646E7" w14:textId="688BBB2E" w:rsidR="00804711" w:rsidRPr="00804711" w:rsidRDefault="00804711" w:rsidP="00804711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dış ortam megapixel sabit bullet kamera en az 1 er adet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ses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giriş/çıkış noktasına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sahip olmalıdır.</w:t>
      </w:r>
    </w:p>
    <w:p w14:paraId="5346865F" w14:textId="77777777" w:rsidR="002362B2" w:rsidRPr="00DE71E5" w:rsidRDefault="002362B2" w:rsidP="00C7472F">
      <w:pPr>
        <w:pStyle w:val="ListeParagraf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539DD4E9" w14:textId="42A053EC" w:rsidR="002362B2" w:rsidRPr="00DE71E5" w:rsidRDefault="00B3212E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2362B2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megapixel sabit bullet kamera</w:t>
      </w:r>
      <w:r w:rsidR="00DA476E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2362B2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çift yön ses desteği sağla</w:t>
      </w:r>
      <w:r w:rsidR="00D65C23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malıdır. </w:t>
      </w:r>
      <w:r w:rsidR="008D2C6F" w:rsidRPr="008D2C6F">
        <w:rPr>
          <w:rFonts w:ascii="Century Gothic" w:eastAsia="Arial Unicode MS" w:hAnsi="Century Gothic" w:cs="Arial"/>
          <w:sz w:val="20"/>
          <w:szCs w:val="20"/>
          <w:lang w:val="tr-TR"/>
        </w:rPr>
        <w:t>G722.1/G.711/G726/MP2L2/PCM</w:t>
      </w:r>
      <w:r w:rsidR="002040F3">
        <w:rPr>
          <w:rFonts w:ascii="Century Gothic" w:eastAsia="Arial Unicode MS" w:hAnsi="Century Gothic" w:cs="Arial"/>
          <w:sz w:val="20"/>
          <w:szCs w:val="20"/>
          <w:lang w:val="tr-TR"/>
        </w:rPr>
        <w:t>/MP3</w:t>
      </w:r>
      <w:r w:rsidR="008D2C6F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DA476E">
        <w:rPr>
          <w:rFonts w:ascii="Century Gothic" w:eastAsia="Arial Unicode MS" w:hAnsi="Century Gothic" w:cs="Arial"/>
          <w:sz w:val="20"/>
          <w:szCs w:val="20"/>
          <w:lang w:val="tr-TR"/>
        </w:rPr>
        <w:t xml:space="preserve">gibi </w:t>
      </w:r>
      <w:r w:rsidR="00D65C23" w:rsidRPr="00DE71E5">
        <w:rPr>
          <w:rFonts w:ascii="Century Gothic" w:eastAsia="Arial Unicode MS" w:hAnsi="Century Gothic" w:cs="Arial"/>
          <w:sz w:val="20"/>
          <w:szCs w:val="20"/>
          <w:lang w:val="tr-TR"/>
        </w:rPr>
        <w:t>sıkıştırma formatlarını desteklemelidir.</w:t>
      </w:r>
    </w:p>
    <w:p w14:paraId="68FDC5C9" w14:textId="77777777" w:rsidR="005F145C" w:rsidRPr="00DE71E5" w:rsidRDefault="005F145C" w:rsidP="00C7472F">
      <w:pPr>
        <w:pStyle w:val="ListeParagraf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6A99935F" w14:textId="77777777" w:rsidR="005F145C" w:rsidRPr="00DE71E5" w:rsidRDefault="005F145C" w:rsidP="00C7472F">
      <w:pPr>
        <w:pStyle w:val="ListeParagraf"/>
        <w:numPr>
          <w:ilvl w:val="0"/>
          <w:numId w:val="1"/>
        </w:numPr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dış ortam megapixel sabit bullet kameranın NAS, SAN veya File Server depolama sistemlerine kayıt desteği bulunmalıdır.</w:t>
      </w:r>
    </w:p>
    <w:p w14:paraId="20B79E2C" w14:textId="77777777" w:rsidR="002362B2" w:rsidRPr="00DE71E5" w:rsidRDefault="002362B2" w:rsidP="00C7472F">
      <w:pPr>
        <w:pStyle w:val="ListeParagraf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3F3BBEB9" w14:textId="77777777" w:rsidR="002362B2" w:rsidRPr="00DE71E5" w:rsidRDefault="00B3212E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2362B2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megapixel sabi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>t</w:t>
      </w:r>
      <w:r w:rsidR="002362B2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bullet kamera</w:t>
      </w:r>
      <w:r w:rsidR="00C723D7" w:rsidRPr="00DE71E5">
        <w:rPr>
          <w:rFonts w:ascii="Century Gothic" w:eastAsia="Arial Unicode MS" w:hAnsi="Century Gothic" w:cs="Arial"/>
          <w:sz w:val="20"/>
          <w:szCs w:val="20"/>
          <w:lang w:val="tr-TR"/>
        </w:rPr>
        <w:t>nın 128GB’a kadar micro SD hafıza kartı desteği olmalı ve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CB227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ağ </w:t>
      </w:r>
      <w:r w:rsidR="00DE71E5" w:rsidRPr="00DE71E5">
        <w:rPr>
          <w:rFonts w:ascii="Century Gothic" w:eastAsia="Arial Unicode MS" w:hAnsi="Century Gothic" w:cs="Arial"/>
          <w:sz w:val="20"/>
          <w:szCs w:val="20"/>
          <w:lang w:val="tr-TR"/>
        </w:rPr>
        <w:t>bağlantısının</w:t>
      </w:r>
      <w:r w:rsidR="00CB227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kesilmesi durumunda </w:t>
      </w:r>
      <w:r w:rsidR="00DE71E5" w:rsidRPr="00DE71E5">
        <w:rPr>
          <w:rFonts w:ascii="Century Gothic" w:eastAsia="Arial Unicode MS" w:hAnsi="Century Gothic" w:cs="Arial"/>
          <w:sz w:val="20"/>
          <w:szCs w:val="20"/>
          <w:lang w:val="tr-TR"/>
        </w:rPr>
        <w:t>üzerindeki</w:t>
      </w:r>
      <w:r w:rsidR="00CB227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SD karta video </w:t>
      </w:r>
      <w:r w:rsidR="00DE71E5" w:rsidRPr="00DE71E5">
        <w:rPr>
          <w:rFonts w:ascii="Century Gothic" w:eastAsia="Arial Unicode MS" w:hAnsi="Century Gothic" w:cs="Arial"/>
          <w:sz w:val="20"/>
          <w:szCs w:val="20"/>
          <w:lang w:val="tr-TR"/>
        </w:rPr>
        <w:t>kaydı</w:t>
      </w:r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yapabilmelidir. </w:t>
      </w:r>
      <w:r w:rsidR="00DE71E5" w:rsidRPr="00DE71E5">
        <w:rPr>
          <w:rFonts w:ascii="Century Gothic" w:eastAsia="Arial Unicode MS" w:hAnsi="Century Gothic" w:cs="Arial"/>
          <w:sz w:val="20"/>
          <w:szCs w:val="20"/>
          <w:lang w:val="tr-TR"/>
        </w:rPr>
        <w:t>Bağlantının</w:t>
      </w:r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yeni</w:t>
      </w:r>
      <w:r w:rsidR="00CB227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den </w:t>
      </w:r>
      <w:r w:rsidR="00DE71E5" w:rsidRPr="00DE71E5">
        <w:rPr>
          <w:rFonts w:ascii="Century Gothic" w:eastAsia="Arial Unicode MS" w:hAnsi="Century Gothic" w:cs="Arial"/>
          <w:sz w:val="20"/>
          <w:szCs w:val="20"/>
          <w:lang w:val="tr-TR"/>
        </w:rPr>
        <w:t>sağlanması</w:t>
      </w:r>
      <w:r w:rsidR="00CB227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durumunda kameralar, </w:t>
      </w:r>
      <w:r w:rsidR="00DE71E5" w:rsidRPr="00DE71E5">
        <w:rPr>
          <w:rFonts w:ascii="Century Gothic" w:eastAsia="Arial Unicode MS" w:hAnsi="Century Gothic" w:cs="Arial"/>
          <w:sz w:val="20"/>
          <w:szCs w:val="20"/>
          <w:lang w:val="tr-TR"/>
        </w:rPr>
        <w:t>üzerindeki</w:t>
      </w:r>
      <w:r w:rsidR="00CB227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SD kartta bulunan </w:t>
      </w:r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görüntüleri merkezi sunucuya aktarabilmelidir. </w:t>
      </w:r>
    </w:p>
    <w:p w14:paraId="721096A5" w14:textId="77777777" w:rsidR="00496FCB" w:rsidRPr="00DE71E5" w:rsidRDefault="00496FCB" w:rsidP="00C7472F">
      <w:pPr>
        <w:pStyle w:val="ListeParagraf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0170372C" w14:textId="77777777" w:rsidR="00913ADE" w:rsidRPr="00DE71E5" w:rsidRDefault="00B3212E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mega</w:t>
      </w:r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pixel sabit bullet kamera </w:t>
      </w:r>
      <w:r w:rsidR="00CA2CC7" w:rsidRPr="00DE71E5">
        <w:rPr>
          <w:rFonts w:ascii="Century Gothic" w:eastAsia="Arial Unicode MS" w:hAnsi="Century Gothic" w:cs="Arial"/>
          <w:sz w:val="20"/>
          <w:szCs w:val="20"/>
          <w:lang w:val="tr-TR"/>
        </w:rPr>
        <w:t>en az 1</w:t>
      </w:r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er</w:t>
      </w:r>
      <w:r w:rsidR="00CA2CC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adet 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>alarm giriş</w:t>
      </w:r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/çıkış noktasına </w:t>
      </w:r>
      <w:r w:rsidR="00D3370C">
        <w:rPr>
          <w:rFonts w:ascii="Century Gothic" w:eastAsia="Arial Unicode MS" w:hAnsi="Century Gothic" w:cs="Arial"/>
          <w:sz w:val="20"/>
          <w:szCs w:val="20"/>
          <w:lang w:val="tr-TR"/>
        </w:rPr>
        <w:t>sahip olmalıdır.</w:t>
      </w:r>
    </w:p>
    <w:p w14:paraId="490156F2" w14:textId="77777777" w:rsidR="00496FCB" w:rsidRPr="00DE71E5" w:rsidRDefault="00496FCB" w:rsidP="00C7472F">
      <w:pPr>
        <w:pStyle w:val="ListeParagraf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53715216" w14:textId="1ED3C442" w:rsidR="00913ADE" w:rsidRDefault="00B3212E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</w:t>
      </w:r>
      <w:r w:rsidR="00B40D0D" w:rsidRPr="00DE71E5">
        <w:rPr>
          <w:rFonts w:ascii="Century Gothic" w:eastAsia="Arial Unicode MS" w:hAnsi="Century Gothic" w:cs="Arial"/>
          <w:sz w:val="20"/>
          <w:szCs w:val="20"/>
          <w:lang w:val="tr-TR"/>
        </w:rPr>
        <w:t>sabit bullet</w:t>
      </w:r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DA476E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CB7116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en az</w:t>
      </w:r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IP6</w:t>
      </w:r>
      <w:r w:rsidR="00580607">
        <w:rPr>
          <w:rFonts w:ascii="Century Gothic" w:eastAsia="Arial Unicode MS" w:hAnsi="Century Gothic" w:cs="Arial"/>
          <w:sz w:val="20"/>
          <w:szCs w:val="20"/>
          <w:lang w:val="tr-TR"/>
        </w:rPr>
        <w:t>7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D3370C">
        <w:rPr>
          <w:rFonts w:ascii="Century Gothic" w:eastAsia="Arial Unicode MS" w:hAnsi="Century Gothic" w:cs="Arial"/>
          <w:sz w:val="20"/>
          <w:szCs w:val="20"/>
          <w:lang w:val="tr-TR"/>
        </w:rPr>
        <w:t xml:space="preserve">ve IK10 </w:t>
      </w:r>
      <w:r w:rsidR="00DA476E">
        <w:rPr>
          <w:rFonts w:ascii="Century Gothic" w:eastAsia="Arial Unicode MS" w:hAnsi="Century Gothic" w:cs="Arial"/>
          <w:sz w:val="20"/>
          <w:szCs w:val="20"/>
          <w:lang w:val="tr-TR"/>
        </w:rPr>
        <w:t xml:space="preserve">gibi </w:t>
      </w:r>
      <w:r w:rsidR="00D3370C">
        <w:rPr>
          <w:rFonts w:ascii="Century Gothic" w:eastAsia="Arial Unicode MS" w:hAnsi="Century Gothic" w:cs="Arial"/>
          <w:sz w:val="20"/>
          <w:szCs w:val="20"/>
          <w:lang w:val="tr-TR"/>
        </w:rPr>
        <w:t>koruma sınıflarına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uygun olarak üretilmiş olmalıdır. </w:t>
      </w:r>
    </w:p>
    <w:p w14:paraId="3D6708EF" w14:textId="77777777" w:rsidR="00804A34" w:rsidRPr="00C7472F" w:rsidRDefault="00804A34" w:rsidP="00C7472F">
      <w:p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34CE84BA" w14:textId="77777777" w:rsidR="00804A34" w:rsidRPr="00DE71E5" w:rsidRDefault="00B3212E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sabit bullet kameranın Power over Ethernet (PoE) desteği olmalıdır. </w:t>
      </w:r>
    </w:p>
    <w:p w14:paraId="71C6AD7B" w14:textId="77777777" w:rsidR="00804A34" w:rsidRPr="00DE71E5" w:rsidRDefault="00804A34" w:rsidP="00C7472F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6DFA46AF" w14:textId="77777777" w:rsidR="00804A34" w:rsidRPr="00DE71E5" w:rsidRDefault="00B3212E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megapixel sabit bullet</w:t>
      </w:r>
      <w:r w:rsidR="00C723D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 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-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30 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C ile +60 C sıcaklık aralığında</w:t>
      </w:r>
      <w:r w:rsidR="00C723D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ve maksimum 95% bağıl nem altında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çalışabilmelidir.</w:t>
      </w:r>
    </w:p>
    <w:p w14:paraId="3576A348" w14:textId="77777777" w:rsidR="00804A34" w:rsidRPr="00DE71E5" w:rsidRDefault="00804A34" w:rsidP="00C7472F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2362D6CD" w14:textId="77777777" w:rsidR="00804A34" w:rsidRPr="00DE71E5" w:rsidRDefault="00B3212E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sabit bullet kameranın en az iki yıllık üretici garantisi bulunmalıdır. </w:t>
      </w:r>
    </w:p>
    <w:p w14:paraId="21D7418E" w14:textId="77777777" w:rsidR="00804A34" w:rsidRPr="00DE71E5" w:rsidRDefault="00804A34" w:rsidP="00C7472F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59FA9836" w14:textId="77777777" w:rsidR="00804A34" w:rsidRDefault="00B3212E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megapixel sabit bullet kamera</w:t>
      </w:r>
      <w:r w:rsidR="00D3370C">
        <w:rPr>
          <w:rFonts w:ascii="Century Gothic" w:eastAsia="Arial Unicode MS" w:hAnsi="Century Gothic" w:cs="Arial"/>
          <w:sz w:val="20"/>
          <w:szCs w:val="20"/>
          <w:lang w:val="tr-TR"/>
        </w:rPr>
        <w:t>nın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D3370C">
        <w:rPr>
          <w:rFonts w:ascii="Century Gothic" w:eastAsia="Arial Unicode MS" w:hAnsi="Century Gothic" w:cs="Arial"/>
          <w:sz w:val="20"/>
          <w:szCs w:val="20"/>
          <w:lang w:val="tr-TR"/>
        </w:rPr>
        <w:t xml:space="preserve">FCC, 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UL ve CE uyumlulukları ve onayları mevcut olmalıdır. </w:t>
      </w:r>
    </w:p>
    <w:p w14:paraId="7DAE2F39" w14:textId="77777777" w:rsidR="000F127E" w:rsidRPr="000F127E" w:rsidRDefault="000F127E" w:rsidP="00C7472F">
      <w:pPr>
        <w:pStyle w:val="ListeParagraf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1E569538" w14:textId="26FC76F7" w:rsidR="000F127E" w:rsidRDefault="00C7472F" w:rsidP="00C7472F">
      <w:pPr>
        <w:pStyle w:val="ListeParagraf"/>
        <w:numPr>
          <w:ilvl w:val="0"/>
          <w:numId w:val="1"/>
        </w:numPr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dış ortam megapixel sabit bullet kamera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nın</w:t>
      </w:r>
      <w:r w:rsidRPr="000F127E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0F127E" w:rsidRPr="000F127E">
        <w:rPr>
          <w:rFonts w:ascii="Century Gothic" w:eastAsia="Arial Unicode MS" w:hAnsi="Century Gothic" w:cs="Arial"/>
          <w:sz w:val="20"/>
          <w:szCs w:val="20"/>
          <w:lang w:val="tr-TR"/>
        </w:rPr>
        <w:t>güç tüketimi</w:t>
      </w:r>
      <w:r w:rsidR="009606CE">
        <w:rPr>
          <w:rFonts w:ascii="Century Gothic" w:eastAsia="Arial Unicode MS" w:hAnsi="Century Gothic" w:cs="Arial"/>
          <w:sz w:val="20"/>
          <w:szCs w:val="20"/>
          <w:lang w:val="tr-TR"/>
        </w:rPr>
        <w:t xml:space="preserve">, </w:t>
      </w:r>
      <w:r w:rsidR="000F127E" w:rsidRPr="000F127E">
        <w:rPr>
          <w:rFonts w:ascii="Century Gothic" w:eastAsia="Arial Unicode MS" w:hAnsi="Century Gothic" w:cs="Arial"/>
          <w:sz w:val="20"/>
          <w:szCs w:val="20"/>
          <w:lang w:val="tr-TR"/>
        </w:rPr>
        <w:t>1</w:t>
      </w:r>
      <w:r w:rsidR="009606CE">
        <w:rPr>
          <w:rFonts w:ascii="Century Gothic" w:eastAsia="Arial Unicode MS" w:hAnsi="Century Gothic" w:cs="Arial"/>
          <w:sz w:val="20"/>
          <w:szCs w:val="20"/>
          <w:lang w:val="tr-TR"/>
        </w:rPr>
        <w:t>8</w:t>
      </w:r>
      <w:r w:rsidR="000F127E" w:rsidRPr="000F127E">
        <w:rPr>
          <w:rFonts w:ascii="Century Gothic" w:eastAsia="Arial Unicode MS" w:hAnsi="Century Gothic" w:cs="Arial"/>
          <w:sz w:val="20"/>
          <w:szCs w:val="20"/>
          <w:lang w:val="tr-TR"/>
        </w:rPr>
        <w:t>watt’ı geçmemelidir.</w:t>
      </w:r>
    </w:p>
    <w:p w14:paraId="7AA75464" w14:textId="77777777" w:rsidR="00D155AF" w:rsidRPr="00DE71E5" w:rsidRDefault="00D155AF" w:rsidP="00C7472F">
      <w:pPr>
        <w:jc w:val="both"/>
        <w:rPr>
          <w:lang w:val="tr-TR"/>
        </w:rPr>
      </w:pPr>
    </w:p>
    <w:sectPr w:rsidR="00D155AF" w:rsidRPr="00DE7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891063"/>
    <w:multiLevelType w:val="hybridMultilevel"/>
    <w:tmpl w:val="CAD84594"/>
    <w:lvl w:ilvl="0" w:tplc="C6AE73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CA3A55"/>
    <w:multiLevelType w:val="hybridMultilevel"/>
    <w:tmpl w:val="2F0C587E"/>
    <w:lvl w:ilvl="0" w:tplc="89CCC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F4686"/>
    <w:multiLevelType w:val="hybridMultilevel"/>
    <w:tmpl w:val="5170BD26"/>
    <w:lvl w:ilvl="0" w:tplc="CDDC051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M0NrQwsTQzMjQxNTdR0lEKTi0uzszPAykwqgUAecvfOywAAAA="/>
  </w:docVars>
  <w:rsids>
    <w:rsidRoot w:val="00243606"/>
    <w:rsid w:val="000219FA"/>
    <w:rsid w:val="00022D2D"/>
    <w:rsid w:val="00023E55"/>
    <w:rsid w:val="00064DD3"/>
    <w:rsid w:val="000E1908"/>
    <w:rsid w:val="000E50EA"/>
    <w:rsid w:val="000E736E"/>
    <w:rsid w:val="000F127E"/>
    <w:rsid w:val="001076C7"/>
    <w:rsid w:val="00111BB6"/>
    <w:rsid w:val="00120D8F"/>
    <w:rsid w:val="001824EA"/>
    <w:rsid w:val="001C16EF"/>
    <w:rsid w:val="001D40E8"/>
    <w:rsid w:val="001F5CC5"/>
    <w:rsid w:val="001F649C"/>
    <w:rsid w:val="002040F3"/>
    <w:rsid w:val="002362B2"/>
    <w:rsid w:val="00236EA1"/>
    <w:rsid w:val="00243606"/>
    <w:rsid w:val="00254871"/>
    <w:rsid w:val="00256987"/>
    <w:rsid w:val="00285DFF"/>
    <w:rsid w:val="002A7DE3"/>
    <w:rsid w:val="002B64FF"/>
    <w:rsid w:val="003009A0"/>
    <w:rsid w:val="00305BD4"/>
    <w:rsid w:val="003776BF"/>
    <w:rsid w:val="003875A8"/>
    <w:rsid w:val="003F68B5"/>
    <w:rsid w:val="00404AE2"/>
    <w:rsid w:val="00406A1E"/>
    <w:rsid w:val="0048067A"/>
    <w:rsid w:val="00496FCB"/>
    <w:rsid w:val="004C442E"/>
    <w:rsid w:val="004F7CB7"/>
    <w:rsid w:val="00580607"/>
    <w:rsid w:val="0059747B"/>
    <w:rsid w:val="005D654D"/>
    <w:rsid w:val="005F145C"/>
    <w:rsid w:val="00603001"/>
    <w:rsid w:val="00685F67"/>
    <w:rsid w:val="0069365D"/>
    <w:rsid w:val="007218AD"/>
    <w:rsid w:val="007D1138"/>
    <w:rsid w:val="00804711"/>
    <w:rsid w:val="00804A34"/>
    <w:rsid w:val="00813CB2"/>
    <w:rsid w:val="00850939"/>
    <w:rsid w:val="008D2C6F"/>
    <w:rsid w:val="00911E22"/>
    <w:rsid w:val="00913ADE"/>
    <w:rsid w:val="009606CE"/>
    <w:rsid w:val="009915DC"/>
    <w:rsid w:val="009E240E"/>
    <w:rsid w:val="00A22817"/>
    <w:rsid w:val="00AC659B"/>
    <w:rsid w:val="00B3212E"/>
    <w:rsid w:val="00B40D0D"/>
    <w:rsid w:val="00B60AD9"/>
    <w:rsid w:val="00B90403"/>
    <w:rsid w:val="00B9106C"/>
    <w:rsid w:val="00C723D7"/>
    <w:rsid w:val="00C7472F"/>
    <w:rsid w:val="00CA21CD"/>
    <w:rsid w:val="00CA2CC7"/>
    <w:rsid w:val="00CA458E"/>
    <w:rsid w:val="00CB227F"/>
    <w:rsid w:val="00CB7116"/>
    <w:rsid w:val="00CD228F"/>
    <w:rsid w:val="00D155AF"/>
    <w:rsid w:val="00D2748E"/>
    <w:rsid w:val="00D3370C"/>
    <w:rsid w:val="00D65C23"/>
    <w:rsid w:val="00D8272C"/>
    <w:rsid w:val="00DA476E"/>
    <w:rsid w:val="00DC3DE7"/>
    <w:rsid w:val="00DE28D8"/>
    <w:rsid w:val="00DE71E5"/>
    <w:rsid w:val="00E06CE4"/>
    <w:rsid w:val="00E50FC7"/>
    <w:rsid w:val="00E610BD"/>
    <w:rsid w:val="00EB63E6"/>
    <w:rsid w:val="00F6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96BAC"/>
  <w15:docId w15:val="{F5B47ED9-2DE2-4500-86AC-79CA2D11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A34"/>
    <w:rPr>
      <w:sz w:val="24"/>
      <w:szCs w:val="24"/>
      <w:lang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50FC7"/>
    <w:rPr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50FC7"/>
    <w:rPr>
      <w:b/>
      <w:b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50FC7"/>
    <w:rPr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50FC7"/>
    <w:rPr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50FC7"/>
    <w:rPr>
      <w:rFonts w:asciiTheme="majorHAnsi" w:eastAsiaTheme="majorEastAsia" w:hAnsiTheme="majorHAnsi"/>
    </w:rPr>
  </w:style>
  <w:style w:type="paragraph" w:styleId="KonuBal">
    <w:name w:val="Title"/>
    <w:basedOn w:val="Normal"/>
    <w:next w:val="Normal"/>
    <w:link w:val="KonuBal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ltyaz">
    <w:name w:val="Subtitle"/>
    <w:basedOn w:val="Normal"/>
    <w:next w:val="Normal"/>
    <w:link w:val="Altyaz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ltyazChar">
    <w:name w:val="Altyazı Char"/>
    <w:basedOn w:val="VarsaylanParagrafYazTipi"/>
    <w:link w:val="Altyaz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Gl">
    <w:name w:val="Strong"/>
    <w:basedOn w:val="VarsaylanParagrafYazTipi"/>
    <w:uiPriority w:val="22"/>
    <w:qFormat/>
    <w:rsid w:val="00E50FC7"/>
    <w:rPr>
      <w:b/>
      <w:bCs/>
    </w:rPr>
  </w:style>
  <w:style w:type="character" w:styleId="Vurgu">
    <w:name w:val="Emphasis"/>
    <w:basedOn w:val="VarsaylanParagrafYazTipi"/>
    <w:uiPriority w:val="20"/>
    <w:qFormat/>
    <w:rsid w:val="00E50FC7"/>
    <w:rPr>
      <w:rFonts w:asciiTheme="minorHAnsi" w:hAnsiTheme="minorHAnsi"/>
      <w:b/>
      <w:i/>
      <w:iCs/>
    </w:rPr>
  </w:style>
  <w:style w:type="paragraph" w:styleId="AralkYok">
    <w:name w:val="No Spacing"/>
    <w:basedOn w:val="Normal"/>
    <w:uiPriority w:val="1"/>
    <w:qFormat/>
    <w:rsid w:val="00E50FC7"/>
    <w:rPr>
      <w:szCs w:val="32"/>
    </w:rPr>
  </w:style>
  <w:style w:type="paragraph" w:styleId="ListeParagraf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E50FC7"/>
    <w:rPr>
      <w:i/>
    </w:rPr>
  </w:style>
  <w:style w:type="character" w:customStyle="1" w:styleId="AlntChar">
    <w:name w:val="Alıntı Char"/>
    <w:basedOn w:val="VarsaylanParagrafYazTipi"/>
    <w:link w:val="Alnt"/>
    <w:uiPriority w:val="29"/>
    <w:rsid w:val="00E50FC7"/>
    <w:rPr>
      <w:i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GlAlntChar">
    <w:name w:val="Güçlü Alıntı Char"/>
    <w:basedOn w:val="VarsaylanParagrafYazTipi"/>
    <w:link w:val="GlAlnt"/>
    <w:uiPriority w:val="30"/>
    <w:rsid w:val="00E50FC7"/>
    <w:rPr>
      <w:b/>
      <w:i/>
      <w:sz w:val="24"/>
    </w:rPr>
  </w:style>
  <w:style w:type="character" w:styleId="HafifVurgulama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GlVurgulama">
    <w:name w:val="Intense Emphasis"/>
    <w:basedOn w:val="VarsaylanParagrafYazTipi"/>
    <w:uiPriority w:val="21"/>
    <w:qFormat/>
    <w:rsid w:val="00E50FC7"/>
    <w:rPr>
      <w:b/>
      <w:i/>
      <w:sz w:val="24"/>
      <w:szCs w:val="24"/>
      <w:u w:val="single"/>
    </w:rPr>
  </w:style>
  <w:style w:type="character" w:styleId="HafifBavuru">
    <w:name w:val="Subtle Reference"/>
    <w:basedOn w:val="VarsaylanParagrafYazTipi"/>
    <w:uiPriority w:val="31"/>
    <w:qFormat/>
    <w:rsid w:val="00E50FC7"/>
    <w:rPr>
      <w:sz w:val="24"/>
      <w:szCs w:val="24"/>
      <w:u w:val="single"/>
    </w:rPr>
  </w:style>
  <w:style w:type="character" w:styleId="GlBavuru">
    <w:name w:val="Intense Reference"/>
    <w:basedOn w:val="VarsaylanParagrafYazTipi"/>
    <w:uiPriority w:val="32"/>
    <w:qFormat/>
    <w:rsid w:val="00E50FC7"/>
    <w:rPr>
      <w:b/>
      <w:sz w:val="24"/>
      <w:u w:val="single"/>
    </w:rPr>
  </w:style>
  <w:style w:type="character" w:styleId="KitapBal">
    <w:name w:val="Book Title"/>
    <w:basedOn w:val="VarsaylanParagrafYazTipi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E50FC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FA4E8-C04A-4518-A8D9-972ADBA08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875</Words>
  <Characters>4988</Characters>
  <Application>Microsoft Office Word</Application>
  <DocSecurity>0</DocSecurity>
  <Lines>41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United Technologies Corporation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UTC SOE User</dc:creator>
  <cp:keywords/>
  <dc:description/>
  <cp:lastModifiedBy>Ferhat Kızılkaya</cp:lastModifiedBy>
  <cp:revision>45</cp:revision>
  <dcterms:created xsi:type="dcterms:W3CDTF">2017-06-21T06:47:00Z</dcterms:created>
  <dcterms:modified xsi:type="dcterms:W3CDTF">2021-04-05T13:36:00Z</dcterms:modified>
</cp:coreProperties>
</file>